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638" w:type="dxa"/>
        <w:jc w:val="center"/>
        <w:tblLook w:val="04A0" w:firstRow="1" w:lastRow="0" w:firstColumn="1" w:lastColumn="0" w:noHBand="0" w:noVBand="1"/>
      </w:tblPr>
      <w:tblGrid>
        <w:gridCol w:w="1984"/>
        <w:gridCol w:w="5386"/>
        <w:gridCol w:w="2268"/>
      </w:tblGrid>
      <w:tr w:rsidR="002F68DC" w:rsidRPr="00037212" w14:paraId="4D609521" w14:textId="77777777" w:rsidTr="00704A18">
        <w:trPr>
          <w:trHeight w:val="510"/>
          <w:jc w:val="center"/>
        </w:trPr>
        <w:tc>
          <w:tcPr>
            <w:tcW w:w="9638" w:type="dxa"/>
            <w:gridSpan w:val="3"/>
            <w:tcBorders>
              <w:bottom w:val="single" w:sz="4" w:space="0" w:color="auto"/>
            </w:tcBorders>
            <w:shd w:val="clear" w:color="auto" w:fill="17365D" w:themeFill="text2" w:themeFillShade="BF"/>
            <w:vAlign w:val="center"/>
          </w:tcPr>
          <w:p w14:paraId="73743D4C" w14:textId="393757BC" w:rsidR="002F68DC" w:rsidRPr="00037212" w:rsidRDefault="002F68DC" w:rsidP="002F68DC">
            <w:pPr>
              <w:rPr>
                <w:rFonts w:ascii="Arial" w:hAnsi="Arial" w:cs="Arial"/>
                <w:b/>
                <w:bCs/>
                <w:color w:val="FFFFFF" w:themeColor="background1"/>
                <w:sz w:val="20"/>
                <w:szCs w:val="20"/>
                <w:lang w:val="en-GB"/>
              </w:rPr>
            </w:pPr>
            <w:r w:rsidRPr="00037212">
              <w:rPr>
                <w:rFonts w:ascii="Arial" w:hAnsi="Arial" w:cs="Arial"/>
                <w:b/>
                <w:bCs/>
                <w:color w:val="FFFFFF" w:themeColor="background1"/>
                <w:sz w:val="28"/>
                <w:szCs w:val="28"/>
                <w:lang w:val="en-GB"/>
              </w:rPr>
              <w:t xml:space="preserve">INFOMEMO </w:t>
            </w:r>
            <w:r w:rsidR="005563F7" w:rsidRPr="00037212">
              <w:rPr>
                <w:rFonts w:ascii="Arial" w:hAnsi="Arial" w:cs="Arial"/>
                <w:b/>
                <w:bCs/>
                <w:color w:val="FFFFFF" w:themeColor="background1"/>
                <w:sz w:val="28"/>
                <w:szCs w:val="28"/>
                <w:lang w:val="en-GB"/>
              </w:rPr>
              <w:t xml:space="preserve">BASKET BOND </w:t>
            </w:r>
            <w:r w:rsidR="00037212" w:rsidRPr="00037212">
              <w:rPr>
                <w:rFonts w:ascii="Arial" w:hAnsi="Arial" w:cs="Arial"/>
                <w:b/>
                <w:bCs/>
                <w:color w:val="FFFFFF" w:themeColor="background1"/>
                <w:sz w:val="28"/>
                <w:szCs w:val="28"/>
                <w:lang w:val="en-GB"/>
              </w:rPr>
              <w:t>SISTEMA C</w:t>
            </w:r>
            <w:r w:rsidR="00037212">
              <w:rPr>
                <w:rFonts w:ascii="Arial" w:hAnsi="Arial" w:cs="Arial"/>
                <w:b/>
                <w:bCs/>
                <w:color w:val="FFFFFF" w:themeColor="background1"/>
                <w:sz w:val="28"/>
                <w:szCs w:val="28"/>
                <w:lang w:val="en-GB"/>
              </w:rPr>
              <w:t>ONFINDUSTRIA</w:t>
            </w:r>
          </w:p>
        </w:tc>
      </w:tr>
      <w:tr w:rsidR="00C86BDB" w:rsidRPr="002F68DC" w14:paraId="612615F3" w14:textId="77777777" w:rsidTr="00704A18">
        <w:trPr>
          <w:jc w:val="center"/>
        </w:trPr>
        <w:tc>
          <w:tcPr>
            <w:tcW w:w="7370" w:type="dxa"/>
            <w:gridSpan w:val="2"/>
            <w:tcBorders>
              <w:right w:val="nil"/>
            </w:tcBorders>
          </w:tcPr>
          <w:p w14:paraId="123986A8" w14:textId="77777777" w:rsidR="00C86BDB" w:rsidRPr="003D1596" w:rsidRDefault="00C86BDB" w:rsidP="002F68DC">
            <w:pPr>
              <w:pStyle w:val="TableParagraph"/>
              <w:tabs>
                <w:tab w:val="left" w:pos="3932"/>
              </w:tabs>
              <w:spacing w:before="60" w:after="60" w:line="224" w:lineRule="exact"/>
              <w:contextualSpacing/>
              <w:rPr>
                <w:rFonts w:ascii="Arial" w:eastAsia="Arial" w:hAnsi="Arial" w:cs="Arial"/>
                <w:b/>
                <w:bCs/>
                <w:sz w:val="21"/>
                <w:szCs w:val="21"/>
                <w:lang w:val="it-IT"/>
              </w:rPr>
            </w:pPr>
            <w:r w:rsidRPr="003D1596">
              <w:rPr>
                <w:rFonts w:ascii="Arial" w:eastAsia="Arial" w:hAnsi="Arial" w:cs="Arial"/>
                <w:b/>
                <w:bCs/>
                <w:sz w:val="21"/>
                <w:szCs w:val="21"/>
                <w:lang w:val="it-IT"/>
              </w:rPr>
              <w:t>Controparte</w:t>
            </w:r>
          </w:p>
          <w:p w14:paraId="6AD92DA0" w14:textId="012F2D6B" w:rsidR="00C86BDB" w:rsidRPr="00C86BDB" w:rsidRDefault="00C86BDB" w:rsidP="00704A18">
            <w:pPr>
              <w:pStyle w:val="Paragrafoelenco"/>
              <w:numPr>
                <w:ilvl w:val="0"/>
                <w:numId w:val="3"/>
              </w:numPr>
              <w:spacing w:before="60" w:after="60"/>
              <w:ind w:left="341" w:hanging="284"/>
              <w:jc w:val="both"/>
              <w:rPr>
                <w:rFonts w:ascii="Arial" w:hAnsi="Arial" w:cs="Arial"/>
                <w:b/>
                <w:sz w:val="12"/>
                <w:szCs w:val="12"/>
              </w:rPr>
            </w:pPr>
            <w:r w:rsidRPr="002F68DC">
              <w:rPr>
                <w:rFonts w:ascii="Arial" w:eastAsia="Arial" w:hAnsi="Arial" w:cs="Arial"/>
                <w:sz w:val="20"/>
                <w:szCs w:val="20"/>
              </w:rPr>
              <w:t>[Denominazione Sociale</w:t>
            </w:r>
            <w:r>
              <w:rPr>
                <w:rFonts w:ascii="Arial" w:eastAsia="Arial" w:hAnsi="Arial" w:cs="Arial"/>
                <w:sz w:val="20"/>
                <w:szCs w:val="20"/>
              </w:rPr>
              <w:t>]</w:t>
            </w:r>
          </w:p>
          <w:p w14:paraId="0E202439" w14:textId="77777777" w:rsidR="00C86BDB" w:rsidRPr="00C86BDB" w:rsidRDefault="00C86BDB" w:rsidP="00704A18">
            <w:pPr>
              <w:pStyle w:val="Paragrafoelenco"/>
              <w:numPr>
                <w:ilvl w:val="0"/>
                <w:numId w:val="3"/>
              </w:numPr>
              <w:spacing w:before="60" w:after="60"/>
              <w:ind w:left="341" w:hanging="284"/>
              <w:jc w:val="both"/>
              <w:rPr>
                <w:rFonts w:ascii="Arial" w:hAnsi="Arial" w:cs="Arial"/>
                <w:b/>
                <w:sz w:val="12"/>
                <w:szCs w:val="12"/>
              </w:rPr>
            </w:pPr>
            <w:r>
              <w:rPr>
                <w:rFonts w:ascii="Arial" w:eastAsia="Arial" w:hAnsi="Arial" w:cs="Arial"/>
                <w:sz w:val="20"/>
                <w:szCs w:val="20"/>
              </w:rPr>
              <w:t>[</w:t>
            </w:r>
            <w:r w:rsidRPr="002F68DC">
              <w:rPr>
                <w:rFonts w:ascii="Arial" w:eastAsia="Arial" w:hAnsi="Arial" w:cs="Arial"/>
                <w:sz w:val="20"/>
                <w:szCs w:val="20"/>
              </w:rPr>
              <w:t>Codice Fiscale</w:t>
            </w:r>
            <w:r>
              <w:rPr>
                <w:rFonts w:ascii="Arial" w:eastAsia="Arial" w:hAnsi="Arial" w:cs="Arial"/>
                <w:sz w:val="20"/>
                <w:szCs w:val="20"/>
              </w:rPr>
              <w:t xml:space="preserve"> e Partita IVA</w:t>
            </w:r>
            <w:r w:rsidRPr="002F68DC">
              <w:rPr>
                <w:rFonts w:ascii="Arial" w:eastAsia="Arial" w:hAnsi="Arial" w:cs="Arial"/>
                <w:sz w:val="20"/>
                <w:szCs w:val="20"/>
              </w:rPr>
              <w:t>]</w:t>
            </w:r>
          </w:p>
          <w:p w14:paraId="61E4E667" w14:textId="77777777" w:rsidR="00C86BDB" w:rsidRPr="00C86BDB" w:rsidRDefault="00C86BDB" w:rsidP="00704A18">
            <w:pPr>
              <w:pStyle w:val="Paragrafoelenco"/>
              <w:numPr>
                <w:ilvl w:val="0"/>
                <w:numId w:val="3"/>
              </w:numPr>
              <w:spacing w:before="60" w:after="60"/>
              <w:ind w:left="341" w:hanging="284"/>
              <w:jc w:val="both"/>
              <w:rPr>
                <w:rFonts w:ascii="Arial" w:hAnsi="Arial" w:cs="Arial"/>
                <w:b/>
                <w:sz w:val="12"/>
                <w:szCs w:val="12"/>
              </w:rPr>
            </w:pPr>
            <w:r w:rsidRPr="00C86BDB">
              <w:rPr>
                <w:rFonts w:ascii="Arial" w:eastAsia="Arial" w:hAnsi="Arial" w:cs="Arial"/>
                <w:sz w:val="20"/>
                <w:szCs w:val="20"/>
              </w:rPr>
              <w:t>[Sede Legale]</w:t>
            </w:r>
          </w:p>
        </w:tc>
        <w:tc>
          <w:tcPr>
            <w:tcW w:w="2268" w:type="dxa"/>
            <w:tcBorders>
              <w:left w:val="nil"/>
            </w:tcBorders>
            <w:vAlign w:val="center"/>
          </w:tcPr>
          <w:p w14:paraId="4E5655CA" w14:textId="6ABBDC31" w:rsidR="00C86BDB" w:rsidRPr="00C86BDB" w:rsidRDefault="00C86BDB" w:rsidP="00C86BDB">
            <w:pPr>
              <w:spacing w:before="60" w:after="60"/>
              <w:ind w:left="57"/>
              <w:jc w:val="center"/>
              <w:rPr>
                <w:rFonts w:ascii="Arial" w:hAnsi="Arial" w:cs="Arial"/>
                <w:bCs/>
                <w:sz w:val="20"/>
                <w:szCs w:val="20"/>
              </w:rPr>
            </w:pPr>
            <w:r w:rsidRPr="00C86BDB">
              <w:rPr>
                <w:rFonts w:ascii="Arial" w:eastAsia="Arial" w:hAnsi="Arial" w:cs="Arial"/>
                <w:sz w:val="20"/>
                <w:szCs w:val="20"/>
              </w:rPr>
              <w:t>[Logo]</w:t>
            </w:r>
          </w:p>
        </w:tc>
      </w:tr>
      <w:tr w:rsidR="002F68DC" w:rsidRPr="002F68DC" w14:paraId="03859F85" w14:textId="77777777" w:rsidTr="002F68DC">
        <w:trPr>
          <w:jc w:val="center"/>
        </w:trPr>
        <w:tc>
          <w:tcPr>
            <w:tcW w:w="9638" w:type="dxa"/>
            <w:gridSpan w:val="3"/>
          </w:tcPr>
          <w:p w14:paraId="16B4D27B" w14:textId="77777777" w:rsidR="002F68DC" w:rsidRPr="003D1596" w:rsidRDefault="002F68DC" w:rsidP="002F68DC">
            <w:pPr>
              <w:spacing w:before="60" w:after="60"/>
              <w:rPr>
                <w:rFonts w:ascii="Arial" w:eastAsia="Arial" w:hAnsi="Arial" w:cs="Arial"/>
                <w:b/>
                <w:bCs/>
                <w:sz w:val="21"/>
                <w:szCs w:val="21"/>
              </w:rPr>
            </w:pPr>
            <w:r w:rsidRPr="003D1596">
              <w:rPr>
                <w:rFonts w:ascii="Arial" w:eastAsia="Arial" w:hAnsi="Arial" w:cs="Arial"/>
                <w:b/>
                <w:bCs/>
                <w:sz w:val="21"/>
                <w:szCs w:val="21"/>
              </w:rPr>
              <w:t xml:space="preserve">Gruppo di appartenenza e compagine societaria </w:t>
            </w:r>
          </w:p>
          <w:p w14:paraId="6A39C617" w14:textId="4A89182E"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[Descrizione Azionariato]</w:t>
            </w:r>
          </w:p>
          <w:p w14:paraId="45715192" w14:textId="01908B69"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[Rappresentazione e descrizione del gruppo, con indicazione del soggetto che effettua l’attività di direzione e coordinamento]</w:t>
            </w:r>
          </w:p>
          <w:p w14:paraId="2753397D" w14:textId="531D7ACA"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[Descrizione operatività delle società appartenenti al gruppo, con indicazione anche delle principali grandezze economico-finanziarie di ogni società rilevante. In caso di controllate, indicare se si redige un bilancio consolidato]</w:t>
            </w:r>
          </w:p>
          <w:p w14:paraId="3ED13605" w14:textId="6A21E9D4"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[Se società quotata, fornire brevemente la storia ante quotazione e capitalizzazione di mercato]</w:t>
            </w:r>
          </w:p>
          <w:p w14:paraId="5E1FC2EB" w14:textId="51E5D2EA" w:rsidR="002F68DC" w:rsidRPr="002F68DC" w:rsidRDefault="002F68DC" w:rsidP="00704A18">
            <w:pPr>
              <w:pStyle w:val="Paragrafoelenco"/>
              <w:numPr>
                <w:ilvl w:val="0"/>
                <w:numId w:val="1"/>
              </w:numPr>
              <w:spacing w:before="60" w:after="60"/>
              <w:ind w:left="341" w:hanging="284"/>
              <w:jc w:val="both"/>
              <w:rPr>
                <w:rFonts w:ascii="Arial" w:hAnsi="Arial" w:cs="Arial"/>
                <w:sz w:val="20"/>
                <w:szCs w:val="20"/>
              </w:rPr>
            </w:pPr>
            <w:r w:rsidRPr="002F68DC">
              <w:rPr>
                <w:rFonts w:ascii="Arial" w:eastAsia="Arial" w:hAnsi="Arial" w:cs="Arial"/>
                <w:sz w:val="20"/>
                <w:szCs w:val="20"/>
              </w:rPr>
              <w:t>[In presenza di società trust al vertice della catena di controllo, si prega di fornire estremi del titolare effettivo]</w:t>
            </w:r>
          </w:p>
        </w:tc>
      </w:tr>
      <w:tr w:rsidR="00704A18" w:rsidRPr="002F68DC" w14:paraId="0390AC35" w14:textId="77777777" w:rsidTr="002F68DC">
        <w:trPr>
          <w:jc w:val="center"/>
        </w:trPr>
        <w:tc>
          <w:tcPr>
            <w:tcW w:w="9638" w:type="dxa"/>
            <w:gridSpan w:val="3"/>
          </w:tcPr>
          <w:p w14:paraId="1D95E25F" w14:textId="3E479344" w:rsidR="00704A18" w:rsidRPr="003D1596" w:rsidRDefault="00704A18" w:rsidP="00704A18">
            <w:pPr>
              <w:spacing w:before="60" w:after="60"/>
              <w:rPr>
                <w:rFonts w:ascii="Arial" w:eastAsia="Arial" w:hAnsi="Arial" w:cs="Arial"/>
                <w:b/>
                <w:bCs/>
                <w:sz w:val="21"/>
                <w:szCs w:val="21"/>
              </w:rPr>
            </w:pPr>
            <w:r>
              <w:rPr>
                <w:rFonts w:ascii="Arial" w:eastAsia="Arial" w:hAnsi="Arial" w:cs="Arial"/>
                <w:b/>
                <w:bCs/>
                <w:sz w:val="21"/>
                <w:szCs w:val="21"/>
              </w:rPr>
              <w:t>Tipologia di operazione</w:t>
            </w:r>
          </w:p>
          <w:p w14:paraId="2EC2D5CC" w14:textId="6883584A" w:rsidR="00704A18" w:rsidRPr="00704A18" w:rsidRDefault="00BF357A"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w:t>
            </w:r>
            <w:r w:rsidR="00704A18" w:rsidRPr="00704A18">
              <w:rPr>
                <w:rFonts w:ascii="Arial" w:eastAsia="Arial" w:hAnsi="Arial" w:cs="Arial"/>
                <w:sz w:val="20"/>
                <w:szCs w:val="20"/>
              </w:rPr>
              <w:t>Emissione obbligazionaria (minibond) finalizzata alla sottoscrizione da parte di una Società Veicolo (</w:t>
            </w:r>
            <w:r w:rsidR="00704A18">
              <w:rPr>
                <w:rFonts w:ascii="Arial" w:eastAsia="Arial" w:hAnsi="Arial" w:cs="Arial"/>
                <w:sz w:val="20"/>
                <w:szCs w:val="20"/>
              </w:rPr>
              <w:t>“</w:t>
            </w:r>
            <w:r w:rsidR="00704A18" w:rsidRPr="00704A18">
              <w:rPr>
                <w:rFonts w:ascii="Arial" w:eastAsia="Arial" w:hAnsi="Arial" w:cs="Arial"/>
                <w:sz w:val="20"/>
                <w:szCs w:val="20"/>
              </w:rPr>
              <w:t>SPV</w:t>
            </w:r>
            <w:r w:rsidR="00704A18">
              <w:rPr>
                <w:rFonts w:ascii="Arial" w:eastAsia="Arial" w:hAnsi="Arial" w:cs="Arial"/>
                <w:sz w:val="20"/>
                <w:szCs w:val="20"/>
              </w:rPr>
              <w:t>”</w:t>
            </w:r>
            <w:r w:rsidR="00704A18" w:rsidRPr="00704A18">
              <w:rPr>
                <w:rFonts w:ascii="Arial" w:eastAsia="Arial" w:hAnsi="Arial" w:cs="Arial"/>
                <w:sz w:val="20"/>
                <w:szCs w:val="20"/>
              </w:rPr>
              <w:t>) nel contesto dell’operazione “</w:t>
            </w:r>
            <w:r w:rsidR="009D6AA0">
              <w:rPr>
                <w:rFonts w:ascii="Arial" w:eastAsia="Arial" w:hAnsi="Arial" w:cs="Arial"/>
                <w:sz w:val="20"/>
                <w:szCs w:val="20"/>
              </w:rPr>
              <w:t xml:space="preserve">Basket Bond </w:t>
            </w:r>
            <w:r w:rsidR="00037212">
              <w:rPr>
                <w:rFonts w:ascii="Arial" w:eastAsia="Arial" w:hAnsi="Arial" w:cs="Arial"/>
                <w:sz w:val="20"/>
                <w:szCs w:val="20"/>
              </w:rPr>
              <w:t xml:space="preserve">Sistema Confindustria con garanzia del </w:t>
            </w:r>
            <w:r w:rsidR="009D6AA0">
              <w:rPr>
                <w:rFonts w:ascii="Arial" w:eastAsia="Arial" w:hAnsi="Arial" w:cs="Arial"/>
                <w:sz w:val="20"/>
                <w:szCs w:val="20"/>
              </w:rPr>
              <w:t>Fondo Centrale di Garanzia</w:t>
            </w:r>
            <w:r w:rsidR="00704A18" w:rsidRPr="00704A18">
              <w:rPr>
                <w:rFonts w:ascii="Arial" w:eastAsia="Arial" w:hAnsi="Arial" w:cs="Arial"/>
                <w:sz w:val="20"/>
                <w:szCs w:val="20"/>
              </w:rPr>
              <w:t xml:space="preserve">” per un importo indicativamente pari a </w:t>
            </w:r>
            <w:r w:rsidR="00704A18">
              <w:rPr>
                <w:rFonts w:ascii="Arial" w:eastAsia="Arial" w:hAnsi="Arial" w:cs="Arial"/>
                <w:sz w:val="20"/>
                <w:szCs w:val="20"/>
              </w:rPr>
              <w:t xml:space="preserve">€ </w:t>
            </w:r>
            <w:r w:rsidR="00704A18" w:rsidRPr="00704A18">
              <w:rPr>
                <w:rFonts w:ascii="Arial" w:eastAsia="Arial" w:hAnsi="Arial" w:cs="Arial"/>
                <w:sz w:val="20"/>
                <w:szCs w:val="20"/>
              </w:rPr>
              <w:t>[inserire qui l’importo desiderato del minibond]</w:t>
            </w:r>
          </w:p>
        </w:tc>
      </w:tr>
      <w:tr w:rsidR="002F68DC" w:rsidRPr="002F68DC" w14:paraId="7FD60A9A" w14:textId="77777777" w:rsidTr="002F68DC">
        <w:trPr>
          <w:jc w:val="center"/>
        </w:trPr>
        <w:tc>
          <w:tcPr>
            <w:tcW w:w="9638" w:type="dxa"/>
            <w:gridSpan w:val="3"/>
          </w:tcPr>
          <w:p w14:paraId="169BA0CF" w14:textId="22251299" w:rsidR="002F68DC" w:rsidRPr="003D1596" w:rsidRDefault="002F68DC" w:rsidP="002F68DC">
            <w:pPr>
              <w:spacing w:before="60" w:after="60"/>
              <w:rPr>
                <w:rFonts w:ascii="Arial" w:eastAsia="Arial" w:hAnsi="Arial" w:cs="Arial"/>
                <w:b/>
                <w:bCs/>
                <w:sz w:val="21"/>
                <w:szCs w:val="21"/>
              </w:rPr>
            </w:pPr>
            <w:r w:rsidRPr="003D1596">
              <w:rPr>
                <w:rFonts w:ascii="Arial" w:eastAsia="Arial" w:hAnsi="Arial" w:cs="Arial"/>
                <w:b/>
                <w:bCs/>
                <w:sz w:val="21"/>
                <w:szCs w:val="21"/>
              </w:rPr>
              <w:t>Scopo del finanziamento</w:t>
            </w:r>
            <w:r w:rsidR="00E02986">
              <w:rPr>
                <w:rStyle w:val="Rimandonotaapidipagina"/>
                <w:rFonts w:ascii="Arial" w:eastAsia="Arial" w:hAnsi="Arial" w:cs="Arial"/>
                <w:b/>
                <w:bCs/>
                <w:sz w:val="21"/>
                <w:szCs w:val="21"/>
              </w:rPr>
              <w:footnoteReference w:id="1"/>
            </w:r>
          </w:p>
          <w:p w14:paraId="43FB4970" w14:textId="04150CBD"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w:t>
            </w:r>
            <w:r>
              <w:rPr>
                <w:rFonts w:ascii="Arial" w:eastAsia="Arial" w:hAnsi="Arial" w:cs="Arial"/>
                <w:sz w:val="20"/>
                <w:szCs w:val="20"/>
              </w:rPr>
              <w:t>I</w:t>
            </w:r>
            <w:r w:rsidRPr="002F68DC">
              <w:rPr>
                <w:rFonts w:ascii="Arial" w:eastAsia="Arial" w:hAnsi="Arial" w:cs="Arial"/>
                <w:sz w:val="20"/>
                <w:szCs w:val="20"/>
              </w:rPr>
              <w:t>nserire la descrizione dell’uso dei proventi dell’emissione obbligazionaria (e.g. in un investimento in un capannone, la finalità è il sostegno alla crescita dell’azienda perché aumenta la capacità produttiva). Indicare con precisione importi per ciascun possibile uso dei proventi e trattamento contabile (costi capitalizzati o costi operativi che impattano il capitale circolante, dettagliandolo anche nella tabella sottostante)</w:t>
            </w:r>
            <w:r w:rsidR="00704A18">
              <w:rPr>
                <w:rFonts w:ascii="Arial" w:eastAsia="Arial" w:hAnsi="Arial" w:cs="Arial"/>
                <w:sz w:val="20"/>
                <w:szCs w:val="20"/>
              </w:rPr>
              <w:t>]</w:t>
            </w:r>
          </w:p>
          <w:tbl>
            <w:tblPr>
              <w:tblStyle w:val="Grigliatabella"/>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984"/>
            </w:tblGrid>
            <w:tr w:rsidR="00A05D1E" w14:paraId="4DCEFE67" w14:textId="77777777" w:rsidTr="00787323">
              <w:trPr>
                <w:trHeight w:val="283"/>
              </w:trPr>
              <w:tc>
                <w:tcPr>
                  <w:tcW w:w="2835" w:type="dxa"/>
                  <w:shd w:val="clear" w:color="auto" w:fill="17365D" w:themeFill="text2" w:themeFillShade="BF"/>
                  <w:tcMar>
                    <w:left w:w="57" w:type="dxa"/>
                    <w:right w:w="57" w:type="dxa"/>
                  </w:tcMar>
                  <w:vAlign w:val="center"/>
                </w:tcPr>
                <w:p w14:paraId="5992D02F" w14:textId="77777777" w:rsidR="00A05D1E" w:rsidRPr="007D0A3B" w:rsidRDefault="00A05D1E" w:rsidP="00787323">
                  <w:pPr>
                    <w:rPr>
                      <w:rFonts w:ascii="Arial" w:hAnsi="Arial" w:cs="Arial"/>
                      <w:b/>
                      <w:bCs/>
                      <w:sz w:val="16"/>
                      <w:szCs w:val="16"/>
                    </w:rPr>
                  </w:pPr>
                  <w:r w:rsidRPr="007D0A3B">
                    <w:rPr>
                      <w:rFonts w:ascii="Arial" w:hAnsi="Arial" w:cs="Arial"/>
                      <w:b/>
                      <w:bCs/>
                      <w:sz w:val="16"/>
                      <w:szCs w:val="16"/>
                    </w:rPr>
                    <w:t>Dettaglio spese</w:t>
                  </w:r>
                </w:p>
              </w:tc>
              <w:tc>
                <w:tcPr>
                  <w:tcW w:w="1984" w:type="dxa"/>
                  <w:shd w:val="clear" w:color="auto" w:fill="17365D" w:themeFill="text2" w:themeFillShade="BF"/>
                  <w:tcMar>
                    <w:left w:w="57" w:type="dxa"/>
                    <w:right w:w="57" w:type="dxa"/>
                  </w:tcMar>
                  <w:vAlign w:val="center"/>
                </w:tcPr>
                <w:p w14:paraId="704979B5" w14:textId="77777777" w:rsidR="00A05D1E" w:rsidRPr="007D0A3B" w:rsidRDefault="00A05D1E" w:rsidP="00787323">
                  <w:pPr>
                    <w:jc w:val="right"/>
                    <w:rPr>
                      <w:rFonts w:ascii="Arial" w:hAnsi="Arial" w:cs="Arial"/>
                      <w:b/>
                      <w:bCs/>
                      <w:sz w:val="16"/>
                      <w:szCs w:val="16"/>
                    </w:rPr>
                  </w:pPr>
                  <w:r w:rsidRPr="007D0A3B">
                    <w:rPr>
                      <w:rFonts w:ascii="Arial" w:hAnsi="Arial" w:cs="Arial"/>
                      <w:b/>
                      <w:bCs/>
                      <w:sz w:val="16"/>
                      <w:szCs w:val="16"/>
                    </w:rPr>
                    <w:t>Spesa prevista (€)</w:t>
                  </w:r>
                </w:p>
              </w:tc>
            </w:tr>
            <w:tr w:rsidR="00A05D1E" w14:paraId="61599322" w14:textId="77777777" w:rsidTr="00787323">
              <w:trPr>
                <w:trHeight w:val="283"/>
              </w:trPr>
              <w:tc>
                <w:tcPr>
                  <w:tcW w:w="2835" w:type="dxa"/>
                  <w:shd w:val="clear" w:color="auto" w:fill="F2F2F2" w:themeFill="background1" w:themeFillShade="F2"/>
                  <w:tcMar>
                    <w:left w:w="57" w:type="dxa"/>
                    <w:right w:w="57" w:type="dxa"/>
                  </w:tcMar>
                  <w:vAlign w:val="center"/>
                </w:tcPr>
                <w:p w14:paraId="190293C1" w14:textId="77777777" w:rsidR="00A05D1E" w:rsidRPr="007D0A3B" w:rsidRDefault="00A05D1E" w:rsidP="00787323">
                  <w:pPr>
                    <w:rPr>
                      <w:rFonts w:ascii="Arial" w:hAnsi="Arial" w:cs="Arial"/>
                      <w:sz w:val="16"/>
                      <w:szCs w:val="16"/>
                    </w:rPr>
                  </w:pPr>
                  <w:r w:rsidRPr="007D0A3B">
                    <w:rPr>
                      <w:rFonts w:ascii="Arial" w:hAnsi="Arial" w:cs="Arial"/>
                      <w:sz w:val="16"/>
                      <w:szCs w:val="16"/>
                    </w:rPr>
                    <w:t>Immobilizzazioni</w:t>
                  </w:r>
                </w:p>
              </w:tc>
              <w:tc>
                <w:tcPr>
                  <w:tcW w:w="1984" w:type="dxa"/>
                  <w:shd w:val="clear" w:color="auto" w:fill="F2F2F2" w:themeFill="background1" w:themeFillShade="F2"/>
                  <w:tcMar>
                    <w:left w:w="57" w:type="dxa"/>
                    <w:right w:w="57" w:type="dxa"/>
                  </w:tcMar>
                  <w:vAlign w:val="center"/>
                </w:tcPr>
                <w:p w14:paraId="12EB20E4" w14:textId="77777777" w:rsidR="00A05D1E" w:rsidRPr="007D0A3B" w:rsidRDefault="00A05D1E" w:rsidP="00787323">
                  <w:pPr>
                    <w:jc w:val="right"/>
                    <w:rPr>
                      <w:rFonts w:ascii="Arial" w:hAnsi="Arial" w:cs="Arial"/>
                      <w:sz w:val="16"/>
                      <w:szCs w:val="16"/>
                    </w:rPr>
                  </w:pPr>
                </w:p>
              </w:tc>
            </w:tr>
            <w:tr w:rsidR="00A05D1E" w14:paraId="7EC2BB7D" w14:textId="77777777" w:rsidTr="00787323">
              <w:trPr>
                <w:trHeight w:val="283"/>
              </w:trPr>
              <w:tc>
                <w:tcPr>
                  <w:tcW w:w="2835" w:type="dxa"/>
                  <w:tcBorders>
                    <w:bottom w:val="single" w:sz="4" w:space="0" w:color="auto"/>
                  </w:tcBorders>
                  <w:tcMar>
                    <w:left w:w="57" w:type="dxa"/>
                    <w:right w:w="57" w:type="dxa"/>
                  </w:tcMar>
                  <w:vAlign w:val="center"/>
                </w:tcPr>
                <w:p w14:paraId="446E640E" w14:textId="77777777" w:rsidR="00A05D1E" w:rsidRPr="007D0A3B" w:rsidRDefault="00A05D1E" w:rsidP="00787323">
                  <w:pPr>
                    <w:rPr>
                      <w:rFonts w:ascii="Arial" w:hAnsi="Arial" w:cs="Arial"/>
                      <w:sz w:val="16"/>
                      <w:szCs w:val="16"/>
                    </w:rPr>
                  </w:pPr>
                  <w:r w:rsidRPr="007D0A3B">
                    <w:rPr>
                      <w:rFonts w:ascii="Arial" w:hAnsi="Arial" w:cs="Arial"/>
                      <w:sz w:val="16"/>
                      <w:szCs w:val="16"/>
                    </w:rPr>
                    <w:t>Capitale Circolante Lordo</w:t>
                  </w:r>
                </w:p>
              </w:tc>
              <w:tc>
                <w:tcPr>
                  <w:tcW w:w="1984" w:type="dxa"/>
                  <w:tcBorders>
                    <w:bottom w:val="single" w:sz="4" w:space="0" w:color="auto"/>
                  </w:tcBorders>
                  <w:tcMar>
                    <w:left w:w="57" w:type="dxa"/>
                    <w:right w:w="57" w:type="dxa"/>
                  </w:tcMar>
                  <w:vAlign w:val="center"/>
                </w:tcPr>
                <w:p w14:paraId="5A014BB8" w14:textId="77777777" w:rsidR="00A05D1E" w:rsidRPr="007D0A3B" w:rsidRDefault="00A05D1E" w:rsidP="00787323">
                  <w:pPr>
                    <w:jc w:val="right"/>
                    <w:rPr>
                      <w:rFonts w:ascii="Arial" w:hAnsi="Arial" w:cs="Arial"/>
                      <w:sz w:val="16"/>
                      <w:szCs w:val="16"/>
                    </w:rPr>
                  </w:pPr>
                </w:p>
              </w:tc>
            </w:tr>
            <w:tr w:rsidR="00A05D1E" w:rsidRPr="00704A18" w14:paraId="534148AC" w14:textId="77777777" w:rsidTr="00787323">
              <w:trPr>
                <w:trHeight w:val="283"/>
              </w:trPr>
              <w:tc>
                <w:tcPr>
                  <w:tcW w:w="2835" w:type="dxa"/>
                  <w:tcBorders>
                    <w:top w:val="single" w:sz="4" w:space="0" w:color="auto"/>
                  </w:tcBorders>
                  <w:shd w:val="clear" w:color="auto" w:fill="DBE5F1" w:themeFill="accent1" w:themeFillTint="33"/>
                  <w:tcMar>
                    <w:left w:w="57" w:type="dxa"/>
                    <w:right w:w="57" w:type="dxa"/>
                  </w:tcMar>
                  <w:vAlign w:val="center"/>
                </w:tcPr>
                <w:p w14:paraId="0F9FAEF6" w14:textId="77777777" w:rsidR="00A05D1E" w:rsidRPr="007D0A3B" w:rsidRDefault="00A05D1E" w:rsidP="00787323">
                  <w:pPr>
                    <w:rPr>
                      <w:rFonts w:ascii="Arial" w:hAnsi="Arial" w:cs="Arial"/>
                      <w:b/>
                      <w:bCs/>
                      <w:sz w:val="16"/>
                      <w:szCs w:val="16"/>
                    </w:rPr>
                  </w:pPr>
                  <w:r w:rsidRPr="007D0A3B">
                    <w:rPr>
                      <w:rFonts w:ascii="Arial" w:hAnsi="Arial" w:cs="Arial"/>
                      <w:b/>
                      <w:bCs/>
                      <w:sz w:val="16"/>
                      <w:szCs w:val="16"/>
                    </w:rPr>
                    <w:t>Totale spese</w:t>
                  </w:r>
                </w:p>
              </w:tc>
              <w:tc>
                <w:tcPr>
                  <w:tcW w:w="1984" w:type="dxa"/>
                  <w:tcBorders>
                    <w:top w:val="single" w:sz="4" w:space="0" w:color="auto"/>
                  </w:tcBorders>
                  <w:shd w:val="clear" w:color="auto" w:fill="DBE5F1" w:themeFill="accent1" w:themeFillTint="33"/>
                  <w:tcMar>
                    <w:left w:w="57" w:type="dxa"/>
                    <w:right w:w="57" w:type="dxa"/>
                  </w:tcMar>
                  <w:vAlign w:val="center"/>
                </w:tcPr>
                <w:p w14:paraId="7C07D347" w14:textId="77777777" w:rsidR="00A05D1E" w:rsidRPr="007D0A3B" w:rsidRDefault="00A05D1E" w:rsidP="00787323">
                  <w:pPr>
                    <w:jc w:val="right"/>
                    <w:rPr>
                      <w:rFonts w:ascii="Arial" w:hAnsi="Arial" w:cs="Arial"/>
                      <w:b/>
                      <w:bCs/>
                      <w:sz w:val="16"/>
                      <w:szCs w:val="16"/>
                    </w:rPr>
                  </w:pPr>
                </w:p>
              </w:tc>
            </w:tr>
          </w:tbl>
          <w:p w14:paraId="1A3D194B" w14:textId="03B2781D" w:rsidR="002F68DC" w:rsidRPr="002F68DC" w:rsidRDefault="00704A18"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w:t>
            </w:r>
            <w:r w:rsidR="002F68DC" w:rsidRPr="002F68DC">
              <w:rPr>
                <w:rFonts w:ascii="Arial" w:eastAsia="Arial" w:hAnsi="Arial" w:cs="Arial"/>
                <w:sz w:val="20"/>
                <w:szCs w:val="20"/>
              </w:rPr>
              <w:t>Se l’utilizzo dei proventi include l’acquisizione di società, descrivere società target da acquisire riportando, se disponibili, i dati di bilancio almeno per il triennio 2019-2021 ed i relativi andamenti prospettici stand-alone</w:t>
            </w:r>
            <w:r>
              <w:rPr>
                <w:rFonts w:ascii="Arial" w:eastAsia="Arial" w:hAnsi="Arial" w:cs="Arial"/>
                <w:sz w:val="20"/>
                <w:szCs w:val="20"/>
              </w:rPr>
              <w:t>]</w:t>
            </w:r>
          </w:p>
          <w:p w14:paraId="5949D0A4" w14:textId="326AF1A5" w:rsidR="00704A18" w:rsidRPr="00A05D1E" w:rsidRDefault="002F68DC" w:rsidP="00A05D1E">
            <w:pPr>
              <w:pStyle w:val="Paragrafoelenco"/>
              <w:numPr>
                <w:ilvl w:val="0"/>
                <w:numId w:val="1"/>
              </w:numPr>
              <w:spacing w:before="60" w:after="60"/>
              <w:ind w:left="341" w:hanging="284"/>
              <w:jc w:val="both"/>
              <w:rPr>
                <w:rFonts w:ascii="Arial" w:hAnsi="Arial" w:cs="Arial"/>
                <w:sz w:val="20"/>
                <w:szCs w:val="20"/>
              </w:rPr>
            </w:pPr>
            <w:r w:rsidRPr="002F68DC">
              <w:rPr>
                <w:rFonts w:ascii="Arial" w:eastAsia="Arial" w:hAnsi="Arial" w:cs="Arial"/>
                <w:sz w:val="20"/>
                <w:szCs w:val="20"/>
              </w:rPr>
              <w:t xml:space="preserve">L’uso dei </w:t>
            </w:r>
            <w:r w:rsidR="008B783A">
              <w:rPr>
                <w:rFonts w:ascii="Arial" w:eastAsia="Arial" w:hAnsi="Arial" w:cs="Arial"/>
                <w:sz w:val="20"/>
                <w:szCs w:val="20"/>
              </w:rPr>
              <w:t>p</w:t>
            </w:r>
            <w:r w:rsidRPr="002F68DC">
              <w:rPr>
                <w:rFonts w:ascii="Arial" w:eastAsia="Arial" w:hAnsi="Arial" w:cs="Arial"/>
                <w:sz w:val="20"/>
                <w:szCs w:val="20"/>
              </w:rPr>
              <w:t>roventi deve coincidere in termini di ammontare con i minibond per cui si chiede delibera di credito]</w:t>
            </w:r>
          </w:p>
        </w:tc>
      </w:tr>
      <w:tr w:rsidR="002F68DC" w:rsidRPr="002F68DC" w14:paraId="2B04AA1F" w14:textId="77777777" w:rsidTr="002F68DC">
        <w:trPr>
          <w:jc w:val="center"/>
        </w:trPr>
        <w:tc>
          <w:tcPr>
            <w:tcW w:w="1984" w:type="dxa"/>
          </w:tcPr>
          <w:p w14:paraId="5161ACC8" w14:textId="13E6695B" w:rsidR="002F68DC" w:rsidRPr="003D1596" w:rsidRDefault="002F68DC" w:rsidP="002F68DC">
            <w:pPr>
              <w:spacing w:before="60" w:after="60"/>
              <w:rPr>
                <w:rFonts w:ascii="Arial" w:hAnsi="Arial" w:cs="Arial"/>
                <w:b/>
                <w:bCs/>
                <w:sz w:val="21"/>
                <w:szCs w:val="21"/>
              </w:rPr>
            </w:pPr>
            <w:r w:rsidRPr="003D1596">
              <w:rPr>
                <w:rFonts w:ascii="Arial" w:hAnsi="Arial" w:cs="Arial"/>
                <w:b/>
                <w:bCs/>
                <w:sz w:val="21"/>
                <w:szCs w:val="21"/>
              </w:rPr>
              <w:t>Company Overview</w:t>
            </w:r>
          </w:p>
        </w:tc>
        <w:tc>
          <w:tcPr>
            <w:tcW w:w="7654" w:type="dxa"/>
            <w:gridSpan w:val="2"/>
          </w:tcPr>
          <w:p w14:paraId="6579FED6" w14:textId="1DE69E72"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[Breve storia società, persone chiave, indicazione sede sociale e principali prodotti/servizi offerti]</w:t>
            </w:r>
          </w:p>
          <w:p w14:paraId="14324836" w14:textId="00D5C214"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[Descrizione del business model (eventuale descrizione processo produttivo) ed eventuale suddivisione delle B.U. (ove rilevante fornire breakdown di fatturato per B.U. e/o per area geografica e/o per categorie di prodotto o servizio)]</w:t>
            </w:r>
          </w:p>
          <w:p w14:paraId="68090BBE" w14:textId="7C550FCD"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[Portafoglio clienti (tra cui: commesse una tantum vs. pluriennali)]</w:t>
            </w:r>
          </w:p>
          <w:p w14:paraId="3E1466D8" w14:textId="14C83B64"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[Dettaglio Fornitori]</w:t>
            </w:r>
          </w:p>
          <w:p w14:paraId="2FBA38BF" w14:textId="39E5776A"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[Modello di Governance adottato]</w:t>
            </w:r>
          </w:p>
          <w:p w14:paraId="2B2E51CB" w14:textId="5DF99434" w:rsidR="002F68DC" w:rsidRPr="002F68DC" w:rsidRDefault="002F68DC" w:rsidP="00704A18">
            <w:pPr>
              <w:pStyle w:val="Paragrafoelenco"/>
              <w:numPr>
                <w:ilvl w:val="0"/>
                <w:numId w:val="1"/>
              </w:numPr>
              <w:spacing w:before="60" w:after="60"/>
              <w:ind w:left="341" w:hanging="284"/>
              <w:jc w:val="both"/>
              <w:rPr>
                <w:rFonts w:ascii="Arial" w:hAnsi="Arial" w:cs="Arial"/>
                <w:sz w:val="20"/>
                <w:szCs w:val="20"/>
              </w:rPr>
            </w:pPr>
            <w:r w:rsidRPr="002F68DC">
              <w:rPr>
                <w:rFonts w:ascii="Arial" w:eastAsia="Arial" w:hAnsi="Arial" w:cs="Arial"/>
                <w:sz w:val="20"/>
                <w:szCs w:val="20"/>
              </w:rPr>
              <w:t>[Aggiornamento impatti della pandemia sull’operatività]</w:t>
            </w:r>
          </w:p>
        </w:tc>
      </w:tr>
      <w:tr w:rsidR="002F68DC" w:rsidRPr="002F68DC" w14:paraId="1DBC819F" w14:textId="77777777" w:rsidTr="002F68DC">
        <w:trPr>
          <w:jc w:val="center"/>
        </w:trPr>
        <w:tc>
          <w:tcPr>
            <w:tcW w:w="1984" w:type="dxa"/>
          </w:tcPr>
          <w:p w14:paraId="6CFF24C7" w14:textId="18647138" w:rsidR="002F68DC" w:rsidRPr="003D1596" w:rsidRDefault="002F68DC" w:rsidP="002F68DC">
            <w:pPr>
              <w:spacing w:before="60" w:after="60"/>
              <w:rPr>
                <w:rFonts w:ascii="Arial" w:hAnsi="Arial" w:cs="Arial"/>
                <w:b/>
                <w:bCs/>
                <w:sz w:val="21"/>
                <w:szCs w:val="21"/>
              </w:rPr>
            </w:pPr>
            <w:r w:rsidRPr="003D1596">
              <w:rPr>
                <w:rFonts w:ascii="Arial" w:hAnsi="Arial" w:cs="Arial"/>
                <w:b/>
                <w:bCs/>
                <w:sz w:val="21"/>
                <w:szCs w:val="21"/>
              </w:rPr>
              <w:lastRenderedPageBreak/>
              <w:t>Settore e posizionamento sul mercato</w:t>
            </w:r>
          </w:p>
        </w:tc>
        <w:tc>
          <w:tcPr>
            <w:tcW w:w="7654" w:type="dxa"/>
            <w:gridSpan w:val="2"/>
          </w:tcPr>
          <w:p w14:paraId="37F45DC6" w14:textId="1FDE8735"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[Breve presentazione del mercato di riferimento ed indicazione degli impatti della pandemia. Indicare se è un settore export]</w:t>
            </w:r>
          </w:p>
          <w:p w14:paraId="34BE5151" w14:textId="0DE16263"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[Valore di mercato del settore]</w:t>
            </w:r>
          </w:p>
          <w:p w14:paraId="044268D8" w14:textId="771A314F"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[Caratteristiche dell’offerta (tra cui: barriere all’entrata, grado di competizione, numerosità di operatori, operatori grandi vs. piccoli)]</w:t>
            </w:r>
          </w:p>
          <w:p w14:paraId="02BCE6D6" w14:textId="0C32412F" w:rsidR="002F68DC" w:rsidRPr="002F68DC" w:rsidRDefault="002F68DC" w:rsidP="00704A18">
            <w:pPr>
              <w:pStyle w:val="Paragrafoelenco"/>
              <w:numPr>
                <w:ilvl w:val="0"/>
                <w:numId w:val="1"/>
              </w:numPr>
              <w:spacing w:before="60" w:after="60"/>
              <w:ind w:left="341" w:hanging="284"/>
              <w:jc w:val="both"/>
              <w:rPr>
                <w:rFonts w:ascii="Arial" w:eastAsia="Arial" w:hAnsi="Arial" w:cs="Arial"/>
                <w:sz w:val="20"/>
                <w:szCs w:val="20"/>
              </w:rPr>
            </w:pPr>
            <w:r w:rsidRPr="002F68DC">
              <w:rPr>
                <w:rFonts w:ascii="Arial" w:eastAsia="Arial" w:hAnsi="Arial" w:cs="Arial"/>
                <w:sz w:val="20"/>
                <w:szCs w:val="20"/>
              </w:rPr>
              <w:t>[Caratteristiche della domanda (tra cui: retail vs. business, elasticità della domanda)]</w:t>
            </w:r>
          </w:p>
          <w:p w14:paraId="1332C501" w14:textId="0A6A339E" w:rsidR="002F68DC" w:rsidRPr="002F68DC" w:rsidRDefault="002F68DC" w:rsidP="00704A18">
            <w:pPr>
              <w:pStyle w:val="Paragrafoelenco"/>
              <w:numPr>
                <w:ilvl w:val="0"/>
                <w:numId w:val="1"/>
              </w:numPr>
              <w:spacing w:before="60" w:after="60"/>
              <w:ind w:left="341" w:hanging="284"/>
              <w:jc w:val="both"/>
              <w:rPr>
                <w:rFonts w:ascii="Arial" w:hAnsi="Arial" w:cs="Arial"/>
                <w:sz w:val="20"/>
                <w:szCs w:val="20"/>
              </w:rPr>
            </w:pPr>
            <w:r w:rsidRPr="002F68DC">
              <w:rPr>
                <w:rFonts w:ascii="Arial" w:eastAsia="Arial" w:hAnsi="Arial" w:cs="Arial"/>
                <w:sz w:val="20"/>
                <w:szCs w:val="20"/>
              </w:rPr>
              <w:t xml:space="preserve">[Posizionamento sul mercato della società, eventualmente integrata anche da un’analisi nei confronti dei 2-3 principali </w:t>
            </w:r>
            <w:proofErr w:type="spellStart"/>
            <w:r w:rsidRPr="002F68DC">
              <w:rPr>
                <w:rFonts w:ascii="Arial" w:eastAsia="Arial" w:hAnsi="Arial" w:cs="Arial"/>
                <w:sz w:val="20"/>
                <w:szCs w:val="20"/>
              </w:rPr>
              <w:t>peers</w:t>
            </w:r>
            <w:proofErr w:type="spellEnd"/>
            <w:r w:rsidRPr="002F68DC">
              <w:rPr>
                <w:rFonts w:ascii="Arial" w:eastAsia="Arial" w:hAnsi="Arial" w:cs="Arial"/>
                <w:sz w:val="20"/>
                <w:szCs w:val="20"/>
              </w:rPr>
              <w:t>]</w:t>
            </w:r>
          </w:p>
        </w:tc>
      </w:tr>
      <w:tr w:rsidR="002F68DC" w:rsidRPr="002F68DC" w14:paraId="2C278771" w14:textId="77777777" w:rsidTr="002F68DC">
        <w:trPr>
          <w:jc w:val="center"/>
        </w:trPr>
        <w:tc>
          <w:tcPr>
            <w:tcW w:w="1984" w:type="dxa"/>
          </w:tcPr>
          <w:p w14:paraId="63C56476" w14:textId="229E229D" w:rsidR="002F68DC" w:rsidRPr="003D1596" w:rsidRDefault="002F68DC" w:rsidP="002F68DC">
            <w:pPr>
              <w:spacing w:before="60" w:after="60"/>
              <w:rPr>
                <w:rFonts w:ascii="Arial" w:hAnsi="Arial" w:cs="Arial"/>
                <w:b/>
                <w:bCs/>
                <w:sz w:val="21"/>
                <w:szCs w:val="21"/>
              </w:rPr>
            </w:pPr>
            <w:r w:rsidRPr="003D1596">
              <w:rPr>
                <w:rFonts w:ascii="Arial" w:hAnsi="Arial" w:cs="Arial"/>
                <w:b/>
                <w:bCs/>
                <w:sz w:val="21"/>
                <w:szCs w:val="21"/>
              </w:rPr>
              <w:t xml:space="preserve">Rating </w:t>
            </w:r>
            <w:r w:rsidR="009B2588">
              <w:rPr>
                <w:rFonts w:ascii="Arial" w:hAnsi="Arial" w:cs="Arial"/>
                <w:b/>
                <w:bCs/>
                <w:sz w:val="21"/>
                <w:szCs w:val="21"/>
              </w:rPr>
              <w:t>Cerved</w:t>
            </w:r>
          </w:p>
        </w:tc>
        <w:tc>
          <w:tcPr>
            <w:tcW w:w="7654" w:type="dxa"/>
            <w:gridSpan w:val="2"/>
          </w:tcPr>
          <w:p w14:paraId="18C5E38C" w14:textId="25654AE0" w:rsidR="002F68DC" w:rsidRDefault="006737B6"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 xml:space="preserve">Classe di Rating: </w:t>
            </w:r>
            <w:r w:rsidR="002F68DC" w:rsidRPr="002F68DC">
              <w:rPr>
                <w:rFonts w:ascii="Arial" w:eastAsia="Arial" w:hAnsi="Arial" w:cs="Arial"/>
                <w:sz w:val="20"/>
                <w:szCs w:val="20"/>
              </w:rPr>
              <w:t>[</w:t>
            </w:r>
            <w:r w:rsidR="002F68DC" w:rsidRPr="00204233">
              <w:rPr>
                <w:rFonts w:ascii="Arial" w:eastAsia="Arial" w:hAnsi="Arial" w:cs="Arial"/>
                <w:i/>
                <w:iCs/>
                <w:sz w:val="20"/>
                <w:szCs w:val="20"/>
              </w:rPr>
              <w:t>Indicazione</w:t>
            </w:r>
            <w:r w:rsidR="009B2588">
              <w:rPr>
                <w:rFonts w:ascii="Arial" w:eastAsia="Arial" w:hAnsi="Arial" w:cs="Arial"/>
                <w:sz w:val="20"/>
                <w:szCs w:val="20"/>
              </w:rPr>
              <w:t xml:space="preserve"> del livello di</w:t>
            </w:r>
            <w:r w:rsidR="002F68DC" w:rsidRPr="002F68DC">
              <w:rPr>
                <w:rFonts w:ascii="Arial" w:eastAsia="Arial" w:hAnsi="Arial" w:cs="Arial"/>
                <w:sz w:val="20"/>
                <w:szCs w:val="20"/>
              </w:rPr>
              <w:t xml:space="preserve"> </w:t>
            </w:r>
            <w:r w:rsidR="000E0D70">
              <w:rPr>
                <w:rFonts w:ascii="Arial" w:eastAsia="Arial" w:hAnsi="Arial" w:cs="Arial"/>
                <w:sz w:val="20"/>
                <w:szCs w:val="20"/>
              </w:rPr>
              <w:t>R</w:t>
            </w:r>
            <w:r w:rsidR="002F68DC" w:rsidRPr="002F68DC">
              <w:rPr>
                <w:rFonts w:ascii="Arial" w:eastAsia="Arial" w:hAnsi="Arial" w:cs="Arial"/>
                <w:sz w:val="20"/>
                <w:szCs w:val="20"/>
              </w:rPr>
              <w:t xml:space="preserve">ating </w:t>
            </w:r>
            <w:r w:rsidR="009B2588">
              <w:rPr>
                <w:rFonts w:ascii="Arial" w:eastAsia="Arial" w:hAnsi="Arial" w:cs="Arial"/>
                <w:sz w:val="20"/>
                <w:szCs w:val="20"/>
              </w:rPr>
              <w:t xml:space="preserve">Cerved </w:t>
            </w:r>
            <w:r>
              <w:rPr>
                <w:rFonts w:ascii="Arial" w:eastAsia="Arial" w:hAnsi="Arial" w:cs="Arial"/>
                <w:sz w:val="20"/>
                <w:szCs w:val="20"/>
              </w:rPr>
              <w:t>e se si tratta di Rating pubblico o privato</w:t>
            </w:r>
            <w:r w:rsidR="002F68DC" w:rsidRPr="002F68DC">
              <w:rPr>
                <w:rFonts w:ascii="Arial" w:eastAsia="Arial" w:hAnsi="Arial" w:cs="Arial"/>
                <w:sz w:val="20"/>
                <w:szCs w:val="20"/>
              </w:rPr>
              <w:t>]</w:t>
            </w:r>
          </w:p>
          <w:p w14:paraId="26ABE972" w14:textId="22DE03EC" w:rsidR="009B2588" w:rsidRPr="008B783A" w:rsidRDefault="006737B6" w:rsidP="008B783A">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Giudizio: [Inserire giudizio Rating]</w:t>
            </w:r>
          </w:p>
        </w:tc>
      </w:tr>
      <w:tr w:rsidR="009B2588" w:rsidRPr="002F68DC" w14:paraId="2514C5F1" w14:textId="77777777" w:rsidTr="002F68DC">
        <w:trPr>
          <w:jc w:val="center"/>
        </w:trPr>
        <w:tc>
          <w:tcPr>
            <w:tcW w:w="1984" w:type="dxa"/>
          </w:tcPr>
          <w:p w14:paraId="1E94EB44" w14:textId="45750396" w:rsidR="009B2588" w:rsidRPr="003D1596" w:rsidRDefault="009B2588" w:rsidP="002F68DC">
            <w:pPr>
              <w:spacing w:before="60" w:after="60"/>
              <w:rPr>
                <w:rFonts w:ascii="Arial" w:hAnsi="Arial" w:cs="Arial"/>
                <w:b/>
                <w:bCs/>
                <w:sz w:val="21"/>
                <w:szCs w:val="21"/>
              </w:rPr>
            </w:pPr>
            <w:r>
              <w:rPr>
                <w:rFonts w:ascii="Arial" w:hAnsi="Arial" w:cs="Arial"/>
                <w:b/>
                <w:bCs/>
                <w:sz w:val="21"/>
                <w:szCs w:val="21"/>
              </w:rPr>
              <w:t>Plafond FCG</w:t>
            </w:r>
          </w:p>
        </w:tc>
        <w:tc>
          <w:tcPr>
            <w:tcW w:w="7654" w:type="dxa"/>
            <w:gridSpan w:val="2"/>
          </w:tcPr>
          <w:p w14:paraId="3FD6B7DD" w14:textId="1995BD81" w:rsidR="000E0D70" w:rsidRDefault="000E0D70" w:rsidP="008D7861">
            <w:pPr>
              <w:pStyle w:val="Paragrafoelenco"/>
              <w:numPr>
                <w:ilvl w:val="0"/>
                <w:numId w:val="1"/>
              </w:numPr>
              <w:spacing w:before="60" w:after="60"/>
              <w:ind w:left="341" w:hanging="284"/>
              <w:jc w:val="both"/>
              <w:rPr>
                <w:rFonts w:ascii="Arial" w:eastAsia="Arial" w:hAnsi="Arial" w:cs="Arial"/>
                <w:sz w:val="20"/>
                <w:szCs w:val="20"/>
              </w:rPr>
            </w:pPr>
            <w:r w:rsidRPr="000E0D70">
              <w:rPr>
                <w:rFonts w:ascii="Arial" w:eastAsia="Arial" w:hAnsi="Arial" w:cs="Arial"/>
                <w:sz w:val="20"/>
                <w:szCs w:val="20"/>
              </w:rPr>
              <w:t xml:space="preserve">La </w:t>
            </w:r>
            <w:r>
              <w:rPr>
                <w:rFonts w:ascii="Arial" w:eastAsia="Arial" w:hAnsi="Arial" w:cs="Arial"/>
                <w:sz w:val="20"/>
                <w:szCs w:val="20"/>
              </w:rPr>
              <w:t>S</w:t>
            </w:r>
            <w:r w:rsidRPr="000E0D70">
              <w:rPr>
                <w:rFonts w:ascii="Arial" w:eastAsia="Arial" w:hAnsi="Arial" w:cs="Arial"/>
                <w:sz w:val="20"/>
                <w:szCs w:val="20"/>
              </w:rPr>
              <w:t>ocietà ha in essere un importo capitale da rimborsare</w:t>
            </w:r>
            <w:r w:rsidR="00AE1314">
              <w:rPr>
                <w:rFonts w:ascii="Arial" w:eastAsia="Arial" w:hAnsi="Arial" w:cs="Arial"/>
                <w:sz w:val="20"/>
                <w:szCs w:val="20"/>
              </w:rPr>
              <w:t>,</w:t>
            </w:r>
            <w:r w:rsidRPr="000E0D70">
              <w:rPr>
                <w:rFonts w:ascii="Arial" w:eastAsia="Arial" w:hAnsi="Arial" w:cs="Arial"/>
                <w:sz w:val="20"/>
                <w:szCs w:val="20"/>
              </w:rPr>
              <w:t xml:space="preserve"> relativo a finanziamenti </w:t>
            </w:r>
            <w:r>
              <w:rPr>
                <w:rFonts w:ascii="Arial" w:eastAsia="Arial" w:hAnsi="Arial" w:cs="Arial"/>
                <w:sz w:val="20"/>
                <w:szCs w:val="20"/>
              </w:rPr>
              <w:t xml:space="preserve">assistiti da </w:t>
            </w:r>
            <w:r w:rsidRPr="000E0D70">
              <w:rPr>
                <w:rFonts w:ascii="Arial" w:eastAsia="Arial" w:hAnsi="Arial" w:cs="Arial"/>
                <w:sz w:val="20"/>
                <w:szCs w:val="20"/>
              </w:rPr>
              <w:t>garan</w:t>
            </w:r>
            <w:r>
              <w:rPr>
                <w:rFonts w:ascii="Arial" w:eastAsia="Arial" w:hAnsi="Arial" w:cs="Arial"/>
                <w:sz w:val="20"/>
                <w:szCs w:val="20"/>
              </w:rPr>
              <w:t>zia del Fondo Centrale di Garanzia</w:t>
            </w:r>
            <w:r w:rsidR="00AE1314">
              <w:rPr>
                <w:rFonts w:ascii="Arial" w:eastAsia="Arial" w:hAnsi="Arial" w:cs="Arial"/>
                <w:sz w:val="20"/>
                <w:szCs w:val="20"/>
              </w:rPr>
              <w:t>,</w:t>
            </w:r>
            <w:r w:rsidR="008D7861">
              <w:rPr>
                <w:rFonts w:ascii="Arial" w:eastAsia="Arial" w:hAnsi="Arial" w:cs="Arial"/>
                <w:sz w:val="20"/>
                <w:szCs w:val="20"/>
              </w:rPr>
              <w:t xml:space="preserve"> pari a € [Inserire importo]</w:t>
            </w:r>
            <w:r>
              <w:rPr>
                <w:rFonts w:ascii="Arial" w:eastAsia="Arial" w:hAnsi="Arial" w:cs="Arial"/>
                <w:sz w:val="20"/>
                <w:szCs w:val="20"/>
              </w:rPr>
              <w:t xml:space="preserve">, dettagliato come di </w:t>
            </w:r>
            <w:r w:rsidR="008D7861">
              <w:rPr>
                <w:rFonts w:ascii="Arial" w:eastAsia="Arial" w:hAnsi="Arial" w:cs="Arial"/>
                <w:sz w:val="20"/>
                <w:szCs w:val="20"/>
              </w:rPr>
              <w:t>seguito:</w:t>
            </w:r>
          </w:p>
          <w:tbl>
            <w:tblPr>
              <w:tblStyle w:val="Grigliatabella"/>
              <w:tblW w:w="7086"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1417"/>
              <w:gridCol w:w="1417"/>
              <w:gridCol w:w="907"/>
              <w:gridCol w:w="1417"/>
            </w:tblGrid>
            <w:tr w:rsidR="0008211E" w14:paraId="0DC55939" w14:textId="77777777" w:rsidTr="008B783A">
              <w:trPr>
                <w:trHeight w:val="454"/>
              </w:trPr>
              <w:tc>
                <w:tcPr>
                  <w:tcW w:w="1928" w:type="dxa"/>
                  <w:shd w:val="clear" w:color="auto" w:fill="17365D" w:themeFill="text2" w:themeFillShade="BF"/>
                  <w:tcMar>
                    <w:left w:w="57" w:type="dxa"/>
                    <w:right w:w="57" w:type="dxa"/>
                  </w:tcMar>
                  <w:vAlign w:val="center"/>
                </w:tcPr>
                <w:p w14:paraId="16AAF15A" w14:textId="78182F32" w:rsidR="00AE1314" w:rsidRPr="007D0A3B" w:rsidRDefault="00AE1314" w:rsidP="008D7861">
                  <w:pPr>
                    <w:rPr>
                      <w:rFonts w:ascii="Arial" w:hAnsi="Arial" w:cs="Arial"/>
                      <w:b/>
                      <w:bCs/>
                      <w:sz w:val="16"/>
                      <w:szCs w:val="16"/>
                    </w:rPr>
                  </w:pPr>
                  <w:r>
                    <w:rPr>
                      <w:rFonts w:ascii="Arial" w:hAnsi="Arial" w:cs="Arial"/>
                      <w:b/>
                      <w:bCs/>
                      <w:sz w:val="16"/>
                      <w:szCs w:val="16"/>
                    </w:rPr>
                    <w:t>Finanziamento</w:t>
                  </w:r>
                </w:p>
              </w:tc>
              <w:tc>
                <w:tcPr>
                  <w:tcW w:w="1417" w:type="dxa"/>
                  <w:shd w:val="clear" w:color="auto" w:fill="17365D" w:themeFill="text2" w:themeFillShade="BF"/>
                  <w:vAlign w:val="center"/>
                </w:tcPr>
                <w:p w14:paraId="231FA381" w14:textId="5CE327E5" w:rsidR="00AE1314" w:rsidRDefault="00AE1314" w:rsidP="008B783A">
                  <w:pPr>
                    <w:jc w:val="center"/>
                    <w:rPr>
                      <w:rFonts w:ascii="Arial" w:hAnsi="Arial" w:cs="Arial"/>
                      <w:b/>
                      <w:bCs/>
                      <w:sz w:val="16"/>
                      <w:szCs w:val="16"/>
                    </w:rPr>
                  </w:pPr>
                  <w:r>
                    <w:rPr>
                      <w:rFonts w:ascii="Arial" w:hAnsi="Arial" w:cs="Arial"/>
                      <w:b/>
                      <w:bCs/>
                      <w:sz w:val="16"/>
                      <w:szCs w:val="16"/>
                    </w:rPr>
                    <w:t>Data prossima rata capitale</w:t>
                  </w:r>
                </w:p>
              </w:tc>
              <w:tc>
                <w:tcPr>
                  <w:tcW w:w="1417" w:type="dxa"/>
                  <w:shd w:val="clear" w:color="auto" w:fill="17365D" w:themeFill="text2" w:themeFillShade="BF"/>
                  <w:vAlign w:val="center"/>
                </w:tcPr>
                <w:p w14:paraId="3AA7C2E5" w14:textId="7C3A390F" w:rsidR="00AE1314" w:rsidRDefault="0008211E" w:rsidP="00AE1314">
                  <w:pPr>
                    <w:jc w:val="right"/>
                    <w:rPr>
                      <w:rFonts w:ascii="Arial" w:hAnsi="Arial" w:cs="Arial"/>
                      <w:b/>
                      <w:bCs/>
                      <w:sz w:val="16"/>
                      <w:szCs w:val="16"/>
                    </w:rPr>
                  </w:pPr>
                  <w:r>
                    <w:rPr>
                      <w:rFonts w:ascii="Arial" w:hAnsi="Arial" w:cs="Arial"/>
                      <w:b/>
                      <w:bCs/>
                      <w:sz w:val="16"/>
                      <w:szCs w:val="16"/>
                    </w:rPr>
                    <w:t>P</w:t>
                  </w:r>
                  <w:r w:rsidR="00AE1314">
                    <w:rPr>
                      <w:rFonts w:ascii="Arial" w:hAnsi="Arial" w:cs="Arial"/>
                      <w:b/>
                      <w:bCs/>
                      <w:sz w:val="16"/>
                      <w:szCs w:val="16"/>
                    </w:rPr>
                    <w:t>rossima rata capitale (€)</w:t>
                  </w:r>
                </w:p>
              </w:tc>
              <w:tc>
                <w:tcPr>
                  <w:tcW w:w="907" w:type="dxa"/>
                  <w:shd w:val="clear" w:color="auto" w:fill="17365D" w:themeFill="text2" w:themeFillShade="BF"/>
                  <w:vAlign w:val="center"/>
                </w:tcPr>
                <w:p w14:paraId="0DD1A5A2" w14:textId="719120E1" w:rsidR="00AE1314" w:rsidRDefault="00AE1314" w:rsidP="008B783A">
                  <w:pPr>
                    <w:jc w:val="center"/>
                    <w:rPr>
                      <w:rFonts w:ascii="Arial" w:hAnsi="Arial" w:cs="Arial"/>
                      <w:b/>
                      <w:bCs/>
                      <w:sz w:val="16"/>
                      <w:szCs w:val="16"/>
                    </w:rPr>
                  </w:pPr>
                  <w:r>
                    <w:rPr>
                      <w:rFonts w:ascii="Arial" w:hAnsi="Arial" w:cs="Arial"/>
                      <w:b/>
                      <w:bCs/>
                      <w:sz w:val="16"/>
                      <w:szCs w:val="16"/>
                    </w:rPr>
                    <w:t>Garanzia FCG</w:t>
                  </w:r>
                  <w:r w:rsidR="0008211E">
                    <w:rPr>
                      <w:rFonts w:ascii="Arial" w:hAnsi="Arial" w:cs="Arial"/>
                      <w:b/>
                      <w:bCs/>
                      <w:sz w:val="16"/>
                      <w:szCs w:val="16"/>
                    </w:rPr>
                    <w:t xml:space="preserve"> (%)</w:t>
                  </w:r>
                </w:p>
              </w:tc>
              <w:tc>
                <w:tcPr>
                  <w:tcW w:w="1417" w:type="dxa"/>
                  <w:shd w:val="clear" w:color="auto" w:fill="17365D" w:themeFill="text2" w:themeFillShade="BF"/>
                  <w:tcMar>
                    <w:left w:w="57" w:type="dxa"/>
                    <w:right w:w="57" w:type="dxa"/>
                  </w:tcMar>
                  <w:vAlign w:val="center"/>
                </w:tcPr>
                <w:p w14:paraId="36F9C5A4" w14:textId="4EEDA4A1" w:rsidR="00AE1314" w:rsidRPr="007D0A3B" w:rsidRDefault="00AE1314" w:rsidP="008D7861">
                  <w:pPr>
                    <w:jc w:val="right"/>
                    <w:rPr>
                      <w:rFonts w:ascii="Arial" w:hAnsi="Arial" w:cs="Arial"/>
                      <w:b/>
                      <w:bCs/>
                      <w:sz w:val="16"/>
                      <w:szCs w:val="16"/>
                    </w:rPr>
                  </w:pPr>
                  <w:r>
                    <w:rPr>
                      <w:rFonts w:ascii="Arial" w:hAnsi="Arial" w:cs="Arial"/>
                      <w:b/>
                      <w:bCs/>
                      <w:sz w:val="16"/>
                      <w:szCs w:val="16"/>
                    </w:rPr>
                    <w:t>Debito residuo</w:t>
                  </w:r>
                  <w:r w:rsidRPr="007D0A3B">
                    <w:rPr>
                      <w:rFonts w:ascii="Arial" w:hAnsi="Arial" w:cs="Arial"/>
                      <w:b/>
                      <w:bCs/>
                      <w:sz w:val="16"/>
                      <w:szCs w:val="16"/>
                    </w:rPr>
                    <w:t xml:space="preserve"> </w:t>
                  </w:r>
                  <w:r>
                    <w:rPr>
                      <w:rFonts w:ascii="Arial" w:hAnsi="Arial" w:cs="Arial"/>
                      <w:b/>
                      <w:bCs/>
                      <w:sz w:val="16"/>
                      <w:szCs w:val="16"/>
                    </w:rPr>
                    <w:t xml:space="preserve">al [Inserire data] </w:t>
                  </w:r>
                  <w:r w:rsidRPr="007D0A3B">
                    <w:rPr>
                      <w:rFonts w:ascii="Arial" w:hAnsi="Arial" w:cs="Arial"/>
                      <w:b/>
                      <w:bCs/>
                      <w:sz w:val="16"/>
                      <w:szCs w:val="16"/>
                    </w:rPr>
                    <w:t>(€)</w:t>
                  </w:r>
                </w:p>
              </w:tc>
            </w:tr>
            <w:tr w:rsidR="0008211E" w14:paraId="6544F0E8" w14:textId="77777777" w:rsidTr="008B783A">
              <w:trPr>
                <w:trHeight w:val="283"/>
              </w:trPr>
              <w:tc>
                <w:tcPr>
                  <w:tcW w:w="1928" w:type="dxa"/>
                  <w:shd w:val="clear" w:color="auto" w:fill="F2F2F2" w:themeFill="background1" w:themeFillShade="F2"/>
                  <w:tcMar>
                    <w:left w:w="57" w:type="dxa"/>
                    <w:right w:w="57" w:type="dxa"/>
                  </w:tcMar>
                  <w:vAlign w:val="center"/>
                </w:tcPr>
                <w:p w14:paraId="0D7C4E12" w14:textId="72CB048D" w:rsidR="00AE1314" w:rsidRPr="007D0A3B" w:rsidRDefault="00AE1314" w:rsidP="00AE1314">
                  <w:pPr>
                    <w:rPr>
                      <w:rFonts w:ascii="Arial" w:hAnsi="Arial" w:cs="Arial"/>
                      <w:sz w:val="16"/>
                      <w:szCs w:val="16"/>
                    </w:rPr>
                  </w:pPr>
                  <w:r>
                    <w:rPr>
                      <w:rFonts w:ascii="Arial" w:hAnsi="Arial" w:cs="Arial"/>
                      <w:sz w:val="16"/>
                      <w:szCs w:val="16"/>
                    </w:rPr>
                    <w:t>[Inserire]</w:t>
                  </w:r>
                </w:p>
              </w:tc>
              <w:tc>
                <w:tcPr>
                  <w:tcW w:w="1417" w:type="dxa"/>
                  <w:shd w:val="clear" w:color="auto" w:fill="F2F2F2" w:themeFill="background1" w:themeFillShade="F2"/>
                  <w:vAlign w:val="center"/>
                </w:tcPr>
                <w:p w14:paraId="4722AFD9" w14:textId="57250DAD" w:rsidR="00AE1314" w:rsidRDefault="00AE1314" w:rsidP="008B783A">
                  <w:pPr>
                    <w:jc w:val="center"/>
                    <w:rPr>
                      <w:rFonts w:ascii="Arial" w:hAnsi="Arial" w:cs="Arial"/>
                      <w:sz w:val="16"/>
                      <w:szCs w:val="16"/>
                    </w:rPr>
                  </w:pPr>
                  <w:r>
                    <w:rPr>
                      <w:rFonts w:ascii="Arial" w:hAnsi="Arial" w:cs="Arial"/>
                      <w:sz w:val="16"/>
                      <w:szCs w:val="16"/>
                    </w:rPr>
                    <w:t>[Inserire data]</w:t>
                  </w:r>
                </w:p>
              </w:tc>
              <w:tc>
                <w:tcPr>
                  <w:tcW w:w="1417" w:type="dxa"/>
                  <w:shd w:val="clear" w:color="auto" w:fill="F2F2F2" w:themeFill="background1" w:themeFillShade="F2"/>
                  <w:vAlign w:val="center"/>
                </w:tcPr>
                <w:p w14:paraId="1F1FB120" w14:textId="7FCF2ABA" w:rsidR="00AE1314" w:rsidRDefault="00AE1314" w:rsidP="00AE1314">
                  <w:pPr>
                    <w:jc w:val="right"/>
                    <w:rPr>
                      <w:rFonts w:ascii="Arial" w:hAnsi="Arial" w:cs="Arial"/>
                      <w:sz w:val="16"/>
                      <w:szCs w:val="16"/>
                    </w:rPr>
                  </w:pPr>
                  <w:r>
                    <w:rPr>
                      <w:rFonts w:ascii="Arial" w:hAnsi="Arial" w:cs="Arial"/>
                      <w:sz w:val="16"/>
                      <w:szCs w:val="16"/>
                    </w:rPr>
                    <w:t>[Inserire importo]</w:t>
                  </w:r>
                </w:p>
              </w:tc>
              <w:tc>
                <w:tcPr>
                  <w:tcW w:w="907" w:type="dxa"/>
                  <w:shd w:val="clear" w:color="auto" w:fill="F2F2F2" w:themeFill="background1" w:themeFillShade="F2"/>
                  <w:vAlign w:val="center"/>
                </w:tcPr>
                <w:p w14:paraId="31A7F4D3" w14:textId="2A79377D" w:rsidR="00AE1314" w:rsidRDefault="0008211E" w:rsidP="008B783A">
                  <w:pPr>
                    <w:jc w:val="center"/>
                    <w:rPr>
                      <w:rFonts w:ascii="Arial" w:hAnsi="Arial" w:cs="Arial"/>
                      <w:sz w:val="16"/>
                      <w:szCs w:val="16"/>
                    </w:rPr>
                  </w:pPr>
                  <w:r>
                    <w:rPr>
                      <w:rFonts w:ascii="Arial" w:hAnsi="Arial" w:cs="Arial"/>
                      <w:sz w:val="16"/>
                      <w:szCs w:val="16"/>
                    </w:rPr>
                    <w:t>[%]</w:t>
                  </w:r>
                </w:p>
              </w:tc>
              <w:tc>
                <w:tcPr>
                  <w:tcW w:w="1417" w:type="dxa"/>
                  <w:shd w:val="clear" w:color="auto" w:fill="F2F2F2" w:themeFill="background1" w:themeFillShade="F2"/>
                  <w:tcMar>
                    <w:left w:w="57" w:type="dxa"/>
                    <w:right w:w="57" w:type="dxa"/>
                  </w:tcMar>
                  <w:vAlign w:val="center"/>
                </w:tcPr>
                <w:p w14:paraId="74CBB45F" w14:textId="3ECBF5F8" w:rsidR="00AE1314" w:rsidRPr="007D0A3B" w:rsidRDefault="00AE1314" w:rsidP="00AE1314">
                  <w:pPr>
                    <w:jc w:val="right"/>
                    <w:rPr>
                      <w:rFonts w:ascii="Arial" w:hAnsi="Arial" w:cs="Arial"/>
                      <w:sz w:val="16"/>
                      <w:szCs w:val="16"/>
                    </w:rPr>
                  </w:pPr>
                  <w:r>
                    <w:rPr>
                      <w:rFonts w:ascii="Arial" w:hAnsi="Arial" w:cs="Arial"/>
                      <w:sz w:val="16"/>
                      <w:szCs w:val="16"/>
                    </w:rPr>
                    <w:t>[Inserire importo]</w:t>
                  </w:r>
                </w:p>
              </w:tc>
            </w:tr>
            <w:tr w:rsidR="0008211E" w14:paraId="0F527439" w14:textId="77777777" w:rsidTr="008B783A">
              <w:trPr>
                <w:trHeight w:val="283"/>
              </w:trPr>
              <w:tc>
                <w:tcPr>
                  <w:tcW w:w="1928" w:type="dxa"/>
                  <w:tcMar>
                    <w:left w:w="57" w:type="dxa"/>
                    <w:right w:w="57" w:type="dxa"/>
                  </w:tcMar>
                  <w:vAlign w:val="center"/>
                </w:tcPr>
                <w:p w14:paraId="5E87EF2A" w14:textId="45B2A125" w:rsidR="00AE1314" w:rsidRPr="007D0A3B" w:rsidRDefault="00AE1314" w:rsidP="00AE1314">
                  <w:pPr>
                    <w:rPr>
                      <w:rFonts w:ascii="Arial" w:hAnsi="Arial" w:cs="Arial"/>
                      <w:sz w:val="16"/>
                      <w:szCs w:val="16"/>
                    </w:rPr>
                  </w:pPr>
                  <w:r>
                    <w:rPr>
                      <w:rFonts w:ascii="Arial" w:hAnsi="Arial" w:cs="Arial"/>
                      <w:sz w:val="16"/>
                      <w:szCs w:val="16"/>
                    </w:rPr>
                    <w:t>[Inserire]</w:t>
                  </w:r>
                </w:p>
              </w:tc>
              <w:tc>
                <w:tcPr>
                  <w:tcW w:w="1417" w:type="dxa"/>
                  <w:vAlign w:val="center"/>
                </w:tcPr>
                <w:p w14:paraId="3F73E918" w14:textId="38C73141" w:rsidR="00AE1314" w:rsidRDefault="00AE1314" w:rsidP="008B783A">
                  <w:pPr>
                    <w:jc w:val="center"/>
                    <w:rPr>
                      <w:rFonts w:ascii="Arial" w:hAnsi="Arial" w:cs="Arial"/>
                      <w:sz w:val="16"/>
                      <w:szCs w:val="16"/>
                    </w:rPr>
                  </w:pPr>
                  <w:r>
                    <w:rPr>
                      <w:rFonts w:ascii="Arial" w:hAnsi="Arial" w:cs="Arial"/>
                      <w:sz w:val="16"/>
                      <w:szCs w:val="16"/>
                    </w:rPr>
                    <w:t>[Inserire data]</w:t>
                  </w:r>
                </w:p>
              </w:tc>
              <w:tc>
                <w:tcPr>
                  <w:tcW w:w="1417" w:type="dxa"/>
                  <w:vAlign w:val="center"/>
                </w:tcPr>
                <w:p w14:paraId="72D3F990" w14:textId="49A718DB" w:rsidR="00AE1314" w:rsidRDefault="00AE1314" w:rsidP="00AE1314">
                  <w:pPr>
                    <w:jc w:val="right"/>
                    <w:rPr>
                      <w:rFonts w:ascii="Arial" w:hAnsi="Arial" w:cs="Arial"/>
                      <w:sz w:val="16"/>
                      <w:szCs w:val="16"/>
                    </w:rPr>
                  </w:pPr>
                  <w:r>
                    <w:rPr>
                      <w:rFonts w:ascii="Arial" w:hAnsi="Arial" w:cs="Arial"/>
                      <w:sz w:val="16"/>
                      <w:szCs w:val="16"/>
                    </w:rPr>
                    <w:t>[Inserire importo]</w:t>
                  </w:r>
                </w:p>
              </w:tc>
              <w:tc>
                <w:tcPr>
                  <w:tcW w:w="907" w:type="dxa"/>
                  <w:vAlign w:val="center"/>
                </w:tcPr>
                <w:p w14:paraId="1A92F109" w14:textId="23FDBC5B" w:rsidR="00AE1314" w:rsidRDefault="0008211E" w:rsidP="008B783A">
                  <w:pPr>
                    <w:jc w:val="center"/>
                    <w:rPr>
                      <w:rFonts w:ascii="Arial" w:hAnsi="Arial" w:cs="Arial"/>
                      <w:sz w:val="16"/>
                      <w:szCs w:val="16"/>
                    </w:rPr>
                  </w:pPr>
                  <w:r>
                    <w:rPr>
                      <w:rFonts w:ascii="Arial" w:hAnsi="Arial" w:cs="Arial"/>
                      <w:sz w:val="16"/>
                      <w:szCs w:val="16"/>
                    </w:rPr>
                    <w:t>[%]</w:t>
                  </w:r>
                </w:p>
              </w:tc>
              <w:tc>
                <w:tcPr>
                  <w:tcW w:w="1417" w:type="dxa"/>
                  <w:tcMar>
                    <w:left w:w="57" w:type="dxa"/>
                    <w:right w:w="57" w:type="dxa"/>
                  </w:tcMar>
                  <w:vAlign w:val="center"/>
                </w:tcPr>
                <w:p w14:paraId="1FEF1300" w14:textId="1368124E" w:rsidR="00AE1314" w:rsidRPr="007D0A3B" w:rsidRDefault="00AE1314" w:rsidP="00AE1314">
                  <w:pPr>
                    <w:jc w:val="right"/>
                    <w:rPr>
                      <w:rFonts w:ascii="Arial" w:hAnsi="Arial" w:cs="Arial"/>
                      <w:sz w:val="16"/>
                      <w:szCs w:val="16"/>
                    </w:rPr>
                  </w:pPr>
                  <w:r>
                    <w:rPr>
                      <w:rFonts w:ascii="Arial" w:hAnsi="Arial" w:cs="Arial"/>
                      <w:sz w:val="16"/>
                      <w:szCs w:val="16"/>
                    </w:rPr>
                    <w:t>[Inserire importo]</w:t>
                  </w:r>
                </w:p>
              </w:tc>
            </w:tr>
            <w:tr w:rsidR="0008211E" w14:paraId="00506438" w14:textId="77777777" w:rsidTr="008B783A">
              <w:trPr>
                <w:trHeight w:val="283"/>
              </w:trPr>
              <w:tc>
                <w:tcPr>
                  <w:tcW w:w="1928" w:type="dxa"/>
                  <w:shd w:val="clear" w:color="auto" w:fill="F2F2F2" w:themeFill="background1" w:themeFillShade="F2"/>
                  <w:tcMar>
                    <w:left w:w="57" w:type="dxa"/>
                    <w:right w:w="57" w:type="dxa"/>
                  </w:tcMar>
                  <w:vAlign w:val="center"/>
                </w:tcPr>
                <w:p w14:paraId="6C1FBDAA" w14:textId="75EAC299" w:rsidR="00AE1314" w:rsidRDefault="00AE1314" w:rsidP="00AE1314">
                  <w:pPr>
                    <w:rPr>
                      <w:rFonts w:ascii="Arial" w:hAnsi="Arial" w:cs="Arial"/>
                      <w:sz w:val="16"/>
                      <w:szCs w:val="16"/>
                    </w:rPr>
                  </w:pPr>
                  <w:r>
                    <w:rPr>
                      <w:rFonts w:ascii="Arial" w:hAnsi="Arial" w:cs="Arial"/>
                      <w:sz w:val="16"/>
                      <w:szCs w:val="16"/>
                    </w:rPr>
                    <w:t>[Inserire]</w:t>
                  </w:r>
                </w:p>
              </w:tc>
              <w:tc>
                <w:tcPr>
                  <w:tcW w:w="1417" w:type="dxa"/>
                  <w:shd w:val="clear" w:color="auto" w:fill="F2F2F2" w:themeFill="background1" w:themeFillShade="F2"/>
                  <w:vAlign w:val="center"/>
                </w:tcPr>
                <w:p w14:paraId="1B344FF6" w14:textId="62C6C6C5" w:rsidR="00AE1314" w:rsidRDefault="00AE1314" w:rsidP="008B783A">
                  <w:pPr>
                    <w:jc w:val="center"/>
                    <w:rPr>
                      <w:rFonts w:ascii="Arial" w:hAnsi="Arial" w:cs="Arial"/>
                      <w:sz w:val="16"/>
                      <w:szCs w:val="16"/>
                    </w:rPr>
                  </w:pPr>
                  <w:r>
                    <w:rPr>
                      <w:rFonts w:ascii="Arial" w:hAnsi="Arial" w:cs="Arial"/>
                      <w:sz w:val="16"/>
                      <w:szCs w:val="16"/>
                    </w:rPr>
                    <w:t>[Inserire data]</w:t>
                  </w:r>
                </w:p>
              </w:tc>
              <w:tc>
                <w:tcPr>
                  <w:tcW w:w="1417" w:type="dxa"/>
                  <w:shd w:val="clear" w:color="auto" w:fill="F2F2F2" w:themeFill="background1" w:themeFillShade="F2"/>
                  <w:vAlign w:val="center"/>
                </w:tcPr>
                <w:p w14:paraId="07FCF27E" w14:textId="2A7169FE" w:rsidR="00AE1314" w:rsidRDefault="00AE1314" w:rsidP="00AE1314">
                  <w:pPr>
                    <w:jc w:val="right"/>
                    <w:rPr>
                      <w:rFonts w:ascii="Arial" w:hAnsi="Arial" w:cs="Arial"/>
                      <w:sz w:val="16"/>
                      <w:szCs w:val="16"/>
                    </w:rPr>
                  </w:pPr>
                  <w:r>
                    <w:rPr>
                      <w:rFonts w:ascii="Arial" w:hAnsi="Arial" w:cs="Arial"/>
                      <w:sz w:val="16"/>
                      <w:szCs w:val="16"/>
                    </w:rPr>
                    <w:t>[Inserire importo]</w:t>
                  </w:r>
                </w:p>
              </w:tc>
              <w:tc>
                <w:tcPr>
                  <w:tcW w:w="907" w:type="dxa"/>
                  <w:shd w:val="clear" w:color="auto" w:fill="F2F2F2" w:themeFill="background1" w:themeFillShade="F2"/>
                  <w:vAlign w:val="center"/>
                </w:tcPr>
                <w:p w14:paraId="30C79E7C" w14:textId="4F368AFA" w:rsidR="00AE1314" w:rsidRDefault="0008211E" w:rsidP="008B783A">
                  <w:pPr>
                    <w:jc w:val="center"/>
                    <w:rPr>
                      <w:rFonts w:ascii="Arial" w:hAnsi="Arial" w:cs="Arial"/>
                      <w:sz w:val="16"/>
                      <w:szCs w:val="16"/>
                    </w:rPr>
                  </w:pPr>
                  <w:r>
                    <w:rPr>
                      <w:rFonts w:ascii="Arial" w:hAnsi="Arial" w:cs="Arial"/>
                      <w:sz w:val="16"/>
                      <w:szCs w:val="16"/>
                    </w:rPr>
                    <w:t>[%]</w:t>
                  </w:r>
                </w:p>
              </w:tc>
              <w:tc>
                <w:tcPr>
                  <w:tcW w:w="1417" w:type="dxa"/>
                  <w:shd w:val="clear" w:color="auto" w:fill="F2F2F2" w:themeFill="background1" w:themeFillShade="F2"/>
                  <w:tcMar>
                    <w:left w:w="57" w:type="dxa"/>
                    <w:right w:w="57" w:type="dxa"/>
                  </w:tcMar>
                  <w:vAlign w:val="center"/>
                </w:tcPr>
                <w:p w14:paraId="18BC0943" w14:textId="1235B0AD" w:rsidR="00AE1314" w:rsidRPr="007D0A3B" w:rsidRDefault="00AE1314" w:rsidP="00AE1314">
                  <w:pPr>
                    <w:jc w:val="right"/>
                    <w:rPr>
                      <w:rFonts w:ascii="Arial" w:hAnsi="Arial" w:cs="Arial"/>
                      <w:sz w:val="16"/>
                      <w:szCs w:val="16"/>
                    </w:rPr>
                  </w:pPr>
                  <w:r>
                    <w:rPr>
                      <w:rFonts w:ascii="Arial" w:hAnsi="Arial" w:cs="Arial"/>
                      <w:sz w:val="16"/>
                      <w:szCs w:val="16"/>
                    </w:rPr>
                    <w:t>[Inserire importo]</w:t>
                  </w:r>
                </w:p>
              </w:tc>
            </w:tr>
            <w:tr w:rsidR="0008211E" w14:paraId="21CED4AC" w14:textId="77777777" w:rsidTr="008B783A">
              <w:trPr>
                <w:trHeight w:val="283"/>
              </w:trPr>
              <w:tc>
                <w:tcPr>
                  <w:tcW w:w="1928" w:type="dxa"/>
                  <w:tcMar>
                    <w:left w:w="57" w:type="dxa"/>
                    <w:right w:w="57" w:type="dxa"/>
                  </w:tcMar>
                  <w:vAlign w:val="center"/>
                </w:tcPr>
                <w:p w14:paraId="7F78324D" w14:textId="4A385B59" w:rsidR="00AE1314" w:rsidRDefault="00AE1314" w:rsidP="00AE1314">
                  <w:pPr>
                    <w:rPr>
                      <w:rFonts w:ascii="Arial" w:hAnsi="Arial" w:cs="Arial"/>
                      <w:sz w:val="16"/>
                      <w:szCs w:val="16"/>
                    </w:rPr>
                  </w:pPr>
                  <w:r>
                    <w:rPr>
                      <w:rFonts w:ascii="Arial" w:hAnsi="Arial" w:cs="Arial"/>
                      <w:sz w:val="16"/>
                      <w:szCs w:val="16"/>
                    </w:rPr>
                    <w:t>[Inserire]</w:t>
                  </w:r>
                </w:p>
              </w:tc>
              <w:tc>
                <w:tcPr>
                  <w:tcW w:w="1417" w:type="dxa"/>
                  <w:vAlign w:val="center"/>
                </w:tcPr>
                <w:p w14:paraId="470CB7F0" w14:textId="1CAF9EF6" w:rsidR="00AE1314" w:rsidRDefault="00AE1314" w:rsidP="008B783A">
                  <w:pPr>
                    <w:jc w:val="center"/>
                    <w:rPr>
                      <w:rFonts w:ascii="Arial" w:hAnsi="Arial" w:cs="Arial"/>
                      <w:sz w:val="16"/>
                      <w:szCs w:val="16"/>
                    </w:rPr>
                  </w:pPr>
                  <w:r>
                    <w:rPr>
                      <w:rFonts w:ascii="Arial" w:hAnsi="Arial" w:cs="Arial"/>
                      <w:sz w:val="16"/>
                      <w:szCs w:val="16"/>
                    </w:rPr>
                    <w:t>[Inserire data]</w:t>
                  </w:r>
                </w:p>
              </w:tc>
              <w:tc>
                <w:tcPr>
                  <w:tcW w:w="1417" w:type="dxa"/>
                  <w:vAlign w:val="center"/>
                </w:tcPr>
                <w:p w14:paraId="38C92239" w14:textId="5BFC0658" w:rsidR="00AE1314" w:rsidRDefault="00AE1314" w:rsidP="00AE1314">
                  <w:pPr>
                    <w:jc w:val="right"/>
                    <w:rPr>
                      <w:rFonts w:ascii="Arial" w:hAnsi="Arial" w:cs="Arial"/>
                      <w:sz w:val="16"/>
                      <w:szCs w:val="16"/>
                    </w:rPr>
                  </w:pPr>
                  <w:r>
                    <w:rPr>
                      <w:rFonts w:ascii="Arial" w:hAnsi="Arial" w:cs="Arial"/>
                      <w:sz w:val="16"/>
                      <w:szCs w:val="16"/>
                    </w:rPr>
                    <w:t>[Inserire importo]</w:t>
                  </w:r>
                </w:p>
              </w:tc>
              <w:tc>
                <w:tcPr>
                  <w:tcW w:w="907" w:type="dxa"/>
                  <w:vAlign w:val="center"/>
                </w:tcPr>
                <w:p w14:paraId="2EFB5261" w14:textId="43153D49" w:rsidR="00AE1314" w:rsidRDefault="0008211E" w:rsidP="008B783A">
                  <w:pPr>
                    <w:jc w:val="center"/>
                    <w:rPr>
                      <w:rFonts w:ascii="Arial" w:hAnsi="Arial" w:cs="Arial"/>
                      <w:sz w:val="16"/>
                      <w:szCs w:val="16"/>
                    </w:rPr>
                  </w:pPr>
                  <w:r>
                    <w:rPr>
                      <w:rFonts w:ascii="Arial" w:hAnsi="Arial" w:cs="Arial"/>
                      <w:sz w:val="16"/>
                      <w:szCs w:val="16"/>
                    </w:rPr>
                    <w:t>[%]</w:t>
                  </w:r>
                </w:p>
              </w:tc>
              <w:tc>
                <w:tcPr>
                  <w:tcW w:w="1417" w:type="dxa"/>
                  <w:tcMar>
                    <w:left w:w="57" w:type="dxa"/>
                    <w:right w:w="57" w:type="dxa"/>
                  </w:tcMar>
                  <w:vAlign w:val="center"/>
                </w:tcPr>
                <w:p w14:paraId="412EBF90" w14:textId="7517D961" w:rsidR="00AE1314" w:rsidRPr="007D0A3B" w:rsidRDefault="00AE1314" w:rsidP="00AE1314">
                  <w:pPr>
                    <w:jc w:val="right"/>
                    <w:rPr>
                      <w:rFonts w:ascii="Arial" w:hAnsi="Arial" w:cs="Arial"/>
                      <w:sz w:val="16"/>
                      <w:szCs w:val="16"/>
                    </w:rPr>
                  </w:pPr>
                  <w:r>
                    <w:rPr>
                      <w:rFonts w:ascii="Arial" w:hAnsi="Arial" w:cs="Arial"/>
                      <w:sz w:val="16"/>
                      <w:szCs w:val="16"/>
                    </w:rPr>
                    <w:t>[Inserire importo]</w:t>
                  </w:r>
                </w:p>
              </w:tc>
            </w:tr>
            <w:tr w:rsidR="0008211E" w14:paraId="27B67957" w14:textId="77777777" w:rsidTr="008B783A">
              <w:trPr>
                <w:trHeight w:val="283"/>
              </w:trPr>
              <w:tc>
                <w:tcPr>
                  <w:tcW w:w="1928" w:type="dxa"/>
                  <w:shd w:val="clear" w:color="auto" w:fill="F2F2F2" w:themeFill="background1" w:themeFillShade="F2"/>
                  <w:tcMar>
                    <w:left w:w="57" w:type="dxa"/>
                    <w:right w:w="57" w:type="dxa"/>
                  </w:tcMar>
                  <w:vAlign w:val="center"/>
                </w:tcPr>
                <w:p w14:paraId="2D39B64B" w14:textId="3169B6C4" w:rsidR="00AE1314" w:rsidRDefault="00AE1314" w:rsidP="00AE1314">
                  <w:pPr>
                    <w:rPr>
                      <w:rFonts w:ascii="Arial" w:hAnsi="Arial" w:cs="Arial"/>
                      <w:sz w:val="16"/>
                      <w:szCs w:val="16"/>
                    </w:rPr>
                  </w:pPr>
                  <w:r>
                    <w:rPr>
                      <w:rFonts w:ascii="Arial" w:hAnsi="Arial" w:cs="Arial"/>
                      <w:sz w:val="16"/>
                      <w:szCs w:val="16"/>
                    </w:rPr>
                    <w:t>[Inserire]</w:t>
                  </w:r>
                </w:p>
              </w:tc>
              <w:tc>
                <w:tcPr>
                  <w:tcW w:w="1417" w:type="dxa"/>
                  <w:shd w:val="clear" w:color="auto" w:fill="F2F2F2" w:themeFill="background1" w:themeFillShade="F2"/>
                  <w:vAlign w:val="center"/>
                </w:tcPr>
                <w:p w14:paraId="6EA1A8D3" w14:textId="54AAE9D6" w:rsidR="00AE1314" w:rsidRDefault="00AE1314" w:rsidP="008B783A">
                  <w:pPr>
                    <w:jc w:val="center"/>
                    <w:rPr>
                      <w:rFonts w:ascii="Arial" w:hAnsi="Arial" w:cs="Arial"/>
                      <w:sz w:val="16"/>
                      <w:szCs w:val="16"/>
                    </w:rPr>
                  </w:pPr>
                  <w:r>
                    <w:rPr>
                      <w:rFonts w:ascii="Arial" w:hAnsi="Arial" w:cs="Arial"/>
                      <w:sz w:val="16"/>
                      <w:szCs w:val="16"/>
                    </w:rPr>
                    <w:t>[Inserire data]</w:t>
                  </w:r>
                </w:p>
              </w:tc>
              <w:tc>
                <w:tcPr>
                  <w:tcW w:w="1417" w:type="dxa"/>
                  <w:shd w:val="clear" w:color="auto" w:fill="F2F2F2" w:themeFill="background1" w:themeFillShade="F2"/>
                  <w:vAlign w:val="center"/>
                </w:tcPr>
                <w:p w14:paraId="10603710" w14:textId="6E8C4C56" w:rsidR="00AE1314" w:rsidRDefault="00AE1314" w:rsidP="00AE1314">
                  <w:pPr>
                    <w:jc w:val="right"/>
                    <w:rPr>
                      <w:rFonts w:ascii="Arial" w:hAnsi="Arial" w:cs="Arial"/>
                      <w:sz w:val="16"/>
                      <w:szCs w:val="16"/>
                    </w:rPr>
                  </w:pPr>
                  <w:r>
                    <w:rPr>
                      <w:rFonts w:ascii="Arial" w:hAnsi="Arial" w:cs="Arial"/>
                      <w:sz w:val="16"/>
                      <w:szCs w:val="16"/>
                    </w:rPr>
                    <w:t>[Inserire importo]</w:t>
                  </w:r>
                </w:p>
              </w:tc>
              <w:tc>
                <w:tcPr>
                  <w:tcW w:w="907" w:type="dxa"/>
                  <w:shd w:val="clear" w:color="auto" w:fill="F2F2F2" w:themeFill="background1" w:themeFillShade="F2"/>
                  <w:vAlign w:val="center"/>
                </w:tcPr>
                <w:p w14:paraId="1EF747F2" w14:textId="6D4B9BE5" w:rsidR="00AE1314" w:rsidRDefault="0008211E" w:rsidP="008B783A">
                  <w:pPr>
                    <w:jc w:val="center"/>
                    <w:rPr>
                      <w:rFonts w:ascii="Arial" w:hAnsi="Arial" w:cs="Arial"/>
                      <w:sz w:val="16"/>
                      <w:szCs w:val="16"/>
                    </w:rPr>
                  </w:pPr>
                  <w:r>
                    <w:rPr>
                      <w:rFonts w:ascii="Arial" w:hAnsi="Arial" w:cs="Arial"/>
                      <w:sz w:val="16"/>
                      <w:szCs w:val="16"/>
                    </w:rPr>
                    <w:t>[%]</w:t>
                  </w:r>
                </w:p>
              </w:tc>
              <w:tc>
                <w:tcPr>
                  <w:tcW w:w="1417" w:type="dxa"/>
                  <w:shd w:val="clear" w:color="auto" w:fill="F2F2F2" w:themeFill="background1" w:themeFillShade="F2"/>
                  <w:tcMar>
                    <w:left w:w="57" w:type="dxa"/>
                    <w:right w:w="57" w:type="dxa"/>
                  </w:tcMar>
                  <w:vAlign w:val="center"/>
                </w:tcPr>
                <w:p w14:paraId="1A133430" w14:textId="7A941BB1" w:rsidR="00AE1314" w:rsidRPr="007D0A3B" w:rsidRDefault="00AE1314" w:rsidP="00AE1314">
                  <w:pPr>
                    <w:jc w:val="right"/>
                    <w:rPr>
                      <w:rFonts w:ascii="Arial" w:hAnsi="Arial" w:cs="Arial"/>
                      <w:sz w:val="16"/>
                      <w:szCs w:val="16"/>
                    </w:rPr>
                  </w:pPr>
                  <w:r>
                    <w:rPr>
                      <w:rFonts w:ascii="Arial" w:hAnsi="Arial" w:cs="Arial"/>
                      <w:sz w:val="16"/>
                      <w:szCs w:val="16"/>
                    </w:rPr>
                    <w:t>[Inserire importo]</w:t>
                  </w:r>
                </w:p>
              </w:tc>
            </w:tr>
            <w:tr w:rsidR="0008211E" w14:paraId="7287BEA7" w14:textId="77777777" w:rsidTr="008B783A">
              <w:trPr>
                <w:trHeight w:val="283"/>
              </w:trPr>
              <w:tc>
                <w:tcPr>
                  <w:tcW w:w="1928" w:type="dxa"/>
                  <w:tcBorders>
                    <w:bottom w:val="single" w:sz="4" w:space="0" w:color="auto"/>
                  </w:tcBorders>
                  <w:tcMar>
                    <w:left w:w="57" w:type="dxa"/>
                    <w:right w:w="57" w:type="dxa"/>
                  </w:tcMar>
                  <w:vAlign w:val="center"/>
                </w:tcPr>
                <w:p w14:paraId="25BE3026" w14:textId="3F954DD4" w:rsidR="00AE1314" w:rsidRDefault="00AE1314" w:rsidP="00AE1314">
                  <w:pPr>
                    <w:rPr>
                      <w:rFonts w:ascii="Arial" w:hAnsi="Arial" w:cs="Arial"/>
                      <w:sz w:val="16"/>
                      <w:szCs w:val="16"/>
                    </w:rPr>
                  </w:pPr>
                  <w:r>
                    <w:rPr>
                      <w:rFonts w:ascii="Arial" w:hAnsi="Arial" w:cs="Arial"/>
                      <w:sz w:val="16"/>
                      <w:szCs w:val="16"/>
                    </w:rPr>
                    <w:t>[Inserire]</w:t>
                  </w:r>
                </w:p>
              </w:tc>
              <w:tc>
                <w:tcPr>
                  <w:tcW w:w="1417" w:type="dxa"/>
                  <w:tcBorders>
                    <w:bottom w:val="single" w:sz="4" w:space="0" w:color="auto"/>
                  </w:tcBorders>
                  <w:vAlign w:val="center"/>
                </w:tcPr>
                <w:p w14:paraId="2886C8D3" w14:textId="635FC4D7" w:rsidR="00AE1314" w:rsidRDefault="00AE1314" w:rsidP="008B783A">
                  <w:pPr>
                    <w:jc w:val="center"/>
                    <w:rPr>
                      <w:rFonts w:ascii="Arial" w:hAnsi="Arial" w:cs="Arial"/>
                      <w:sz w:val="16"/>
                      <w:szCs w:val="16"/>
                    </w:rPr>
                  </w:pPr>
                  <w:r>
                    <w:rPr>
                      <w:rFonts w:ascii="Arial" w:hAnsi="Arial" w:cs="Arial"/>
                      <w:sz w:val="16"/>
                      <w:szCs w:val="16"/>
                    </w:rPr>
                    <w:t>[Inserire data]</w:t>
                  </w:r>
                </w:p>
              </w:tc>
              <w:tc>
                <w:tcPr>
                  <w:tcW w:w="1417" w:type="dxa"/>
                  <w:tcBorders>
                    <w:bottom w:val="single" w:sz="4" w:space="0" w:color="auto"/>
                  </w:tcBorders>
                  <w:vAlign w:val="center"/>
                </w:tcPr>
                <w:p w14:paraId="18FD5D3E" w14:textId="17596E70" w:rsidR="00AE1314" w:rsidRDefault="00AE1314" w:rsidP="00AE1314">
                  <w:pPr>
                    <w:jc w:val="right"/>
                    <w:rPr>
                      <w:rFonts w:ascii="Arial" w:hAnsi="Arial" w:cs="Arial"/>
                      <w:sz w:val="16"/>
                      <w:szCs w:val="16"/>
                    </w:rPr>
                  </w:pPr>
                  <w:r>
                    <w:rPr>
                      <w:rFonts w:ascii="Arial" w:hAnsi="Arial" w:cs="Arial"/>
                      <w:sz w:val="16"/>
                      <w:szCs w:val="16"/>
                    </w:rPr>
                    <w:t>[Inserire importo]</w:t>
                  </w:r>
                </w:p>
              </w:tc>
              <w:tc>
                <w:tcPr>
                  <w:tcW w:w="907" w:type="dxa"/>
                  <w:tcBorders>
                    <w:bottom w:val="single" w:sz="4" w:space="0" w:color="auto"/>
                  </w:tcBorders>
                  <w:vAlign w:val="center"/>
                </w:tcPr>
                <w:p w14:paraId="18A2CDB1" w14:textId="2ABB41AE" w:rsidR="00AE1314" w:rsidRDefault="0008211E" w:rsidP="008B783A">
                  <w:pPr>
                    <w:jc w:val="center"/>
                    <w:rPr>
                      <w:rFonts w:ascii="Arial" w:hAnsi="Arial" w:cs="Arial"/>
                      <w:sz w:val="16"/>
                      <w:szCs w:val="16"/>
                    </w:rPr>
                  </w:pPr>
                  <w:r>
                    <w:rPr>
                      <w:rFonts w:ascii="Arial" w:hAnsi="Arial" w:cs="Arial"/>
                      <w:sz w:val="16"/>
                      <w:szCs w:val="16"/>
                    </w:rPr>
                    <w:t>[%]</w:t>
                  </w:r>
                </w:p>
              </w:tc>
              <w:tc>
                <w:tcPr>
                  <w:tcW w:w="1417" w:type="dxa"/>
                  <w:tcBorders>
                    <w:bottom w:val="single" w:sz="4" w:space="0" w:color="auto"/>
                  </w:tcBorders>
                  <w:tcMar>
                    <w:left w:w="57" w:type="dxa"/>
                    <w:right w:w="57" w:type="dxa"/>
                  </w:tcMar>
                  <w:vAlign w:val="center"/>
                </w:tcPr>
                <w:p w14:paraId="0C49DAD4" w14:textId="0F8FBF19" w:rsidR="00AE1314" w:rsidRPr="007D0A3B" w:rsidRDefault="00AE1314" w:rsidP="00AE1314">
                  <w:pPr>
                    <w:jc w:val="right"/>
                    <w:rPr>
                      <w:rFonts w:ascii="Arial" w:hAnsi="Arial" w:cs="Arial"/>
                      <w:sz w:val="16"/>
                      <w:szCs w:val="16"/>
                    </w:rPr>
                  </w:pPr>
                  <w:r>
                    <w:rPr>
                      <w:rFonts w:ascii="Arial" w:hAnsi="Arial" w:cs="Arial"/>
                      <w:sz w:val="16"/>
                      <w:szCs w:val="16"/>
                    </w:rPr>
                    <w:t>[Inserire importo]</w:t>
                  </w:r>
                </w:p>
              </w:tc>
            </w:tr>
            <w:tr w:rsidR="0008211E" w:rsidRPr="00704A18" w14:paraId="5F0DFA3F" w14:textId="77777777" w:rsidTr="008B783A">
              <w:trPr>
                <w:trHeight w:val="283"/>
              </w:trPr>
              <w:tc>
                <w:tcPr>
                  <w:tcW w:w="1928" w:type="dxa"/>
                  <w:tcBorders>
                    <w:top w:val="single" w:sz="4" w:space="0" w:color="auto"/>
                  </w:tcBorders>
                  <w:shd w:val="clear" w:color="auto" w:fill="DBE5F1" w:themeFill="accent1" w:themeFillTint="33"/>
                  <w:tcMar>
                    <w:left w:w="57" w:type="dxa"/>
                    <w:right w:w="57" w:type="dxa"/>
                  </w:tcMar>
                  <w:vAlign w:val="center"/>
                </w:tcPr>
                <w:p w14:paraId="12054C41" w14:textId="1EF09664" w:rsidR="0008211E" w:rsidRPr="00AE1314" w:rsidRDefault="0008211E" w:rsidP="0008211E">
                  <w:pPr>
                    <w:rPr>
                      <w:rFonts w:ascii="Arial" w:hAnsi="Arial" w:cs="Arial"/>
                      <w:b/>
                      <w:bCs/>
                      <w:sz w:val="16"/>
                      <w:szCs w:val="16"/>
                    </w:rPr>
                  </w:pPr>
                  <w:r w:rsidRPr="00AE1314">
                    <w:rPr>
                      <w:rFonts w:ascii="Arial" w:hAnsi="Arial" w:cs="Arial"/>
                      <w:b/>
                      <w:bCs/>
                      <w:sz w:val="16"/>
                      <w:szCs w:val="16"/>
                    </w:rPr>
                    <w:t>Totale</w:t>
                  </w:r>
                </w:p>
              </w:tc>
              <w:tc>
                <w:tcPr>
                  <w:tcW w:w="1417" w:type="dxa"/>
                  <w:tcBorders>
                    <w:top w:val="single" w:sz="4" w:space="0" w:color="auto"/>
                  </w:tcBorders>
                  <w:shd w:val="clear" w:color="auto" w:fill="DBE5F1" w:themeFill="accent1" w:themeFillTint="33"/>
                  <w:vAlign w:val="center"/>
                </w:tcPr>
                <w:p w14:paraId="1F9AF30F" w14:textId="77777777" w:rsidR="0008211E" w:rsidRPr="00AE1314" w:rsidRDefault="0008211E" w:rsidP="008B783A">
                  <w:pPr>
                    <w:jc w:val="center"/>
                    <w:rPr>
                      <w:rFonts w:ascii="Arial" w:hAnsi="Arial" w:cs="Arial"/>
                      <w:b/>
                      <w:bCs/>
                      <w:sz w:val="16"/>
                      <w:szCs w:val="16"/>
                    </w:rPr>
                  </w:pPr>
                </w:p>
              </w:tc>
              <w:tc>
                <w:tcPr>
                  <w:tcW w:w="1417" w:type="dxa"/>
                  <w:tcBorders>
                    <w:top w:val="single" w:sz="4" w:space="0" w:color="auto"/>
                  </w:tcBorders>
                  <w:shd w:val="clear" w:color="auto" w:fill="DBE5F1" w:themeFill="accent1" w:themeFillTint="33"/>
                  <w:vAlign w:val="center"/>
                </w:tcPr>
                <w:p w14:paraId="447206E3" w14:textId="14AA0385" w:rsidR="0008211E" w:rsidRPr="00AE1314" w:rsidRDefault="0008211E" w:rsidP="0008211E">
                  <w:pPr>
                    <w:jc w:val="right"/>
                    <w:rPr>
                      <w:rFonts w:ascii="Arial" w:hAnsi="Arial" w:cs="Arial"/>
                      <w:b/>
                      <w:bCs/>
                      <w:sz w:val="16"/>
                      <w:szCs w:val="16"/>
                    </w:rPr>
                  </w:pPr>
                  <w:r w:rsidRPr="00081C45">
                    <w:rPr>
                      <w:rFonts w:ascii="Arial" w:hAnsi="Arial" w:cs="Arial"/>
                      <w:b/>
                      <w:bCs/>
                      <w:sz w:val="16"/>
                      <w:szCs w:val="16"/>
                    </w:rPr>
                    <w:t>[</w:t>
                  </w:r>
                  <w:r>
                    <w:rPr>
                      <w:rFonts w:ascii="Arial" w:hAnsi="Arial" w:cs="Arial"/>
                      <w:b/>
                      <w:bCs/>
                      <w:sz w:val="16"/>
                      <w:szCs w:val="16"/>
                    </w:rPr>
                    <w:t>Totale</w:t>
                  </w:r>
                  <w:r w:rsidRPr="00081C45">
                    <w:rPr>
                      <w:rFonts w:ascii="Arial" w:hAnsi="Arial" w:cs="Arial"/>
                      <w:b/>
                      <w:bCs/>
                      <w:sz w:val="16"/>
                      <w:szCs w:val="16"/>
                    </w:rPr>
                    <w:t>]</w:t>
                  </w:r>
                </w:p>
              </w:tc>
              <w:tc>
                <w:tcPr>
                  <w:tcW w:w="907" w:type="dxa"/>
                  <w:tcBorders>
                    <w:top w:val="single" w:sz="4" w:space="0" w:color="auto"/>
                  </w:tcBorders>
                  <w:shd w:val="clear" w:color="auto" w:fill="DBE5F1" w:themeFill="accent1" w:themeFillTint="33"/>
                  <w:vAlign w:val="center"/>
                </w:tcPr>
                <w:p w14:paraId="4B285EA2" w14:textId="77777777" w:rsidR="0008211E" w:rsidRPr="00AE1314" w:rsidRDefault="0008211E" w:rsidP="008B783A">
                  <w:pPr>
                    <w:jc w:val="center"/>
                    <w:rPr>
                      <w:rFonts w:ascii="Arial" w:hAnsi="Arial" w:cs="Arial"/>
                      <w:b/>
                      <w:bCs/>
                      <w:sz w:val="16"/>
                      <w:szCs w:val="16"/>
                    </w:rPr>
                  </w:pPr>
                </w:p>
              </w:tc>
              <w:tc>
                <w:tcPr>
                  <w:tcW w:w="1417" w:type="dxa"/>
                  <w:tcBorders>
                    <w:top w:val="single" w:sz="4" w:space="0" w:color="auto"/>
                  </w:tcBorders>
                  <w:shd w:val="clear" w:color="auto" w:fill="DBE5F1" w:themeFill="accent1" w:themeFillTint="33"/>
                  <w:tcMar>
                    <w:left w:w="57" w:type="dxa"/>
                    <w:right w:w="57" w:type="dxa"/>
                  </w:tcMar>
                  <w:vAlign w:val="center"/>
                </w:tcPr>
                <w:p w14:paraId="704B14E1" w14:textId="43DD29A7" w:rsidR="0008211E" w:rsidRPr="00AE1314" w:rsidRDefault="0008211E" w:rsidP="0008211E">
                  <w:pPr>
                    <w:jc w:val="right"/>
                    <w:rPr>
                      <w:rFonts w:ascii="Arial" w:hAnsi="Arial" w:cs="Arial"/>
                      <w:b/>
                      <w:bCs/>
                      <w:sz w:val="16"/>
                      <w:szCs w:val="16"/>
                    </w:rPr>
                  </w:pPr>
                  <w:r w:rsidRPr="008B783A">
                    <w:rPr>
                      <w:rFonts w:ascii="Arial" w:hAnsi="Arial" w:cs="Arial"/>
                      <w:b/>
                      <w:bCs/>
                      <w:sz w:val="16"/>
                      <w:szCs w:val="16"/>
                    </w:rPr>
                    <w:t>[</w:t>
                  </w:r>
                  <w:r>
                    <w:rPr>
                      <w:rFonts w:ascii="Arial" w:hAnsi="Arial" w:cs="Arial"/>
                      <w:b/>
                      <w:bCs/>
                      <w:sz w:val="16"/>
                      <w:szCs w:val="16"/>
                    </w:rPr>
                    <w:t>Totale</w:t>
                  </w:r>
                  <w:r w:rsidRPr="008B783A">
                    <w:rPr>
                      <w:rFonts w:ascii="Arial" w:hAnsi="Arial" w:cs="Arial"/>
                      <w:b/>
                      <w:bCs/>
                      <w:sz w:val="16"/>
                      <w:szCs w:val="16"/>
                    </w:rPr>
                    <w:t>]</w:t>
                  </w:r>
                </w:p>
              </w:tc>
            </w:tr>
          </w:tbl>
          <w:p w14:paraId="52125A08" w14:textId="1D992B13" w:rsidR="005A0F72" w:rsidRPr="008B783A" w:rsidRDefault="008D7861" w:rsidP="008B783A">
            <w:pPr>
              <w:pStyle w:val="Paragrafoelenco"/>
              <w:numPr>
                <w:ilvl w:val="0"/>
                <w:numId w:val="1"/>
              </w:numPr>
              <w:spacing w:before="60" w:after="60"/>
              <w:ind w:left="341" w:hanging="284"/>
              <w:contextualSpacing w:val="0"/>
              <w:jc w:val="both"/>
              <w:rPr>
                <w:rFonts w:ascii="Arial" w:eastAsia="Arial" w:hAnsi="Arial" w:cs="Arial"/>
                <w:sz w:val="20"/>
                <w:szCs w:val="20"/>
              </w:rPr>
            </w:pPr>
            <w:r>
              <w:rPr>
                <w:rFonts w:ascii="Arial" w:eastAsia="Arial" w:hAnsi="Arial" w:cs="Arial"/>
                <w:sz w:val="20"/>
                <w:szCs w:val="20"/>
              </w:rPr>
              <w:t>Ad oggi, i</w:t>
            </w:r>
            <w:r w:rsidR="005A0F72" w:rsidRPr="008D7861">
              <w:rPr>
                <w:rFonts w:ascii="Arial" w:eastAsia="Arial" w:hAnsi="Arial" w:cs="Arial"/>
                <w:sz w:val="20"/>
                <w:szCs w:val="20"/>
              </w:rPr>
              <w:t xml:space="preserve">l plafond </w:t>
            </w:r>
            <w:r w:rsidR="00AE1314">
              <w:rPr>
                <w:rFonts w:ascii="Arial" w:eastAsia="Arial" w:hAnsi="Arial" w:cs="Arial"/>
                <w:sz w:val="20"/>
                <w:szCs w:val="20"/>
              </w:rPr>
              <w:t xml:space="preserve">di garanzia del Fondo Centrale di Garanzia </w:t>
            </w:r>
            <w:r w:rsidR="005A0F72" w:rsidRPr="008D7861">
              <w:rPr>
                <w:rFonts w:ascii="Arial" w:eastAsia="Arial" w:hAnsi="Arial" w:cs="Arial"/>
                <w:sz w:val="20"/>
                <w:szCs w:val="20"/>
              </w:rPr>
              <w:t>risulta</w:t>
            </w:r>
            <w:r>
              <w:rPr>
                <w:rFonts w:ascii="Arial" w:eastAsia="Arial" w:hAnsi="Arial" w:cs="Arial"/>
                <w:sz w:val="20"/>
                <w:szCs w:val="20"/>
              </w:rPr>
              <w:t xml:space="preserve"> </w:t>
            </w:r>
            <w:r w:rsidR="005A0F72" w:rsidRPr="008D7861">
              <w:rPr>
                <w:rFonts w:ascii="Arial" w:eastAsia="Arial" w:hAnsi="Arial" w:cs="Arial"/>
                <w:sz w:val="20"/>
                <w:szCs w:val="20"/>
              </w:rPr>
              <w:t>quindi pari a €</w:t>
            </w:r>
            <w:r w:rsidR="00AE1314">
              <w:rPr>
                <w:rFonts w:ascii="Arial" w:eastAsia="Arial" w:hAnsi="Arial" w:cs="Arial"/>
                <w:sz w:val="20"/>
                <w:szCs w:val="20"/>
              </w:rPr>
              <w:t xml:space="preserve"> </w:t>
            </w:r>
            <w:r w:rsidR="005A0F72" w:rsidRPr="008D7861">
              <w:rPr>
                <w:rFonts w:ascii="Arial" w:eastAsia="Arial" w:hAnsi="Arial" w:cs="Arial"/>
                <w:sz w:val="20"/>
                <w:szCs w:val="20"/>
              </w:rPr>
              <w:t>[●]</w:t>
            </w:r>
            <w:r w:rsidR="00914D20">
              <w:rPr>
                <w:rFonts w:ascii="Arial" w:eastAsia="Arial" w:hAnsi="Arial" w:cs="Arial"/>
                <w:sz w:val="20"/>
                <w:szCs w:val="20"/>
              </w:rPr>
              <w:t xml:space="preserve"> [Calcolabile preliminarmente come: €5,0mln – (garanzia FCG (%) * Debito residuo)]</w:t>
            </w:r>
            <w:r w:rsidR="00AE1314">
              <w:rPr>
                <w:rFonts w:ascii="Arial" w:eastAsia="Arial" w:hAnsi="Arial" w:cs="Arial"/>
                <w:sz w:val="20"/>
                <w:szCs w:val="20"/>
              </w:rPr>
              <w:t>.</w:t>
            </w:r>
          </w:p>
        </w:tc>
      </w:tr>
      <w:tr w:rsidR="002F68DC" w:rsidRPr="002F68DC" w14:paraId="285F5633" w14:textId="77777777" w:rsidTr="002F68DC">
        <w:trPr>
          <w:jc w:val="center"/>
        </w:trPr>
        <w:tc>
          <w:tcPr>
            <w:tcW w:w="1984" w:type="dxa"/>
          </w:tcPr>
          <w:p w14:paraId="0383C967" w14:textId="2057DA2C" w:rsidR="002F68DC" w:rsidRPr="003D1596" w:rsidRDefault="002F68DC" w:rsidP="002F68DC">
            <w:pPr>
              <w:spacing w:before="60" w:after="60"/>
              <w:rPr>
                <w:rFonts w:ascii="Arial" w:hAnsi="Arial" w:cs="Arial"/>
                <w:b/>
                <w:bCs/>
                <w:sz w:val="21"/>
                <w:szCs w:val="21"/>
              </w:rPr>
            </w:pPr>
            <w:r w:rsidRPr="003D1596">
              <w:rPr>
                <w:rFonts w:ascii="Arial" w:hAnsi="Arial" w:cs="Arial"/>
                <w:b/>
                <w:bCs/>
                <w:sz w:val="21"/>
                <w:szCs w:val="21"/>
              </w:rPr>
              <w:t>Rilevanza ai fini Market Abuse Regulation</w:t>
            </w:r>
          </w:p>
        </w:tc>
        <w:tc>
          <w:tcPr>
            <w:tcW w:w="7654" w:type="dxa"/>
            <w:gridSpan w:val="2"/>
          </w:tcPr>
          <w:p w14:paraId="71D2359A" w14:textId="00AB6513" w:rsidR="002F68DC" w:rsidRPr="002F68DC" w:rsidRDefault="006737B6" w:rsidP="00704A18">
            <w:pPr>
              <w:pStyle w:val="Paragrafoelenco"/>
              <w:numPr>
                <w:ilvl w:val="0"/>
                <w:numId w:val="1"/>
              </w:numPr>
              <w:spacing w:before="60" w:after="60"/>
              <w:ind w:left="341" w:hanging="284"/>
              <w:jc w:val="both"/>
              <w:rPr>
                <w:rFonts w:ascii="Arial" w:hAnsi="Arial" w:cs="Arial"/>
                <w:sz w:val="20"/>
                <w:szCs w:val="20"/>
              </w:rPr>
            </w:pPr>
            <w:r w:rsidRPr="006737B6">
              <w:rPr>
                <w:rFonts w:ascii="Arial" w:eastAsia="Arial" w:hAnsi="Arial" w:cs="Arial"/>
                <w:sz w:val="20"/>
                <w:szCs w:val="20"/>
              </w:rPr>
              <w:t>La società [non] ha strumenti quotati [inserire tipologia (e.g. azioni, obbligazioni, cambiali finanziarie, etc.) presso [inserire mercato regolamentato/sistema multilaterale di negoziazione]</w:t>
            </w:r>
          </w:p>
        </w:tc>
      </w:tr>
      <w:tr w:rsidR="006737B6" w:rsidRPr="002F68DC" w14:paraId="4AEB6751" w14:textId="77777777" w:rsidTr="002F68DC">
        <w:trPr>
          <w:jc w:val="center"/>
        </w:trPr>
        <w:tc>
          <w:tcPr>
            <w:tcW w:w="1984" w:type="dxa"/>
          </w:tcPr>
          <w:p w14:paraId="2C8AFFB7" w14:textId="4973B355" w:rsidR="006737B6" w:rsidRPr="003D1596" w:rsidRDefault="006737B6" w:rsidP="002F68DC">
            <w:pPr>
              <w:spacing w:before="60" w:after="60"/>
              <w:rPr>
                <w:rFonts w:ascii="Arial" w:hAnsi="Arial" w:cs="Arial"/>
                <w:b/>
                <w:bCs/>
                <w:sz w:val="21"/>
                <w:szCs w:val="21"/>
              </w:rPr>
            </w:pPr>
            <w:r>
              <w:rPr>
                <w:rFonts w:ascii="Arial" w:hAnsi="Arial" w:cs="Arial"/>
                <w:b/>
                <w:bCs/>
                <w:sz w:val="21"/>
                <w:szCs w:val="21"/>
              </w:rPr>
              <w:t>Bilancio</w:t>
            </w:r>
          </w:p>
        </w:tc>
        <w:tc>
          <w:tcPr>
            <w:tcW w:w="7654" w:type="dxa"/>
            <w:gridSpan w:val="2"/>
          </w:tcPr>
          <w:p w14:paraId="6B80E559" w14:textId="6F8F8C05" w:rsidR="006737B6" w:rsidRPr="002F68DC" w:rsidRDefault="006737B6"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[Indicazione del revisore di bilancio]</w:t>
            </w:r>
          </w:p>
        </w:tc>
      </w:tr>
      <w:tr w:rsidR="002F68DC" w:rsidRPr="002F68DC" w14:paraId="2D546213" w14:textId="77777777" w:rsidTr="002F68DC">
        <w:trPr>
          <w:jc w:val="center"/>
        </w:trPr>
        <w:tc>
          <w:tcPr>
            <w:tcW w:w="1984" w:type="dxa"/>
          </w:tcPr>
          <w:p w14:paraId="6C7AA2BD" w14:textId="01454EC1" w:rsidR="002F68DC" w:rsidRPr="003D1596" w:rsidRDefault="002F68DC" w:rsidP="002F68DC">
            <w:pPr>
              <w:spacing w:before="60" w:after="60"/>
              <w:rPr>
                <w:rFonts w:ascii="Arial" w:hAnsi="Arial" w:cs="Arial"/>
                <w:b/>
                <w:bCs/>
                <w:sz w:val="21"/>
                <w:szCs w:val="21"/>
              </w:rPr>
            </w:pPr>
            <w:r w:rsidRPr="003D1596">
              <w:rPr>
                <w:rFonts w:ascii="Arial" w:hAnsi="Arial" w:cs="Arial"/>
                <w:b/>
                <w:bCs/>
                <w:sz w:val="21"/>
                <w:szCs w:val="21"/>
              </w:rPr>
              <w:t>Dati economico</w:t>
            </w:r>
            <w:r w:rsidR="006F2426" w:rsidRPr="003D1596">
              <w:rPr>
                <w:rFonts w:ascii="Arial" w:hAnsi="Arial" w:cs="Arial"/>
                <w:b/>
                <w:bCs/>
                <w:sz w:val="21"/>
                <w:szCs w:val="21"/>
              </w:rPr>
              <w:t xml:space="preserve"> </w:t>
            </w:r>
            <w:r w:rsidRPr="003D1596">
              <w:rPr>
                <w:rFonts w:ascii="Arial" w:hAnsi="Arial" w:cs="Arial"/>
                <w:b/>
                <w:bCs/>
                <w:sz w:val="21"/>
                <w:szCs w:val="21"/>
              </w:rPr>
              <w:t>/finanziari</w:t>
            </w:r>
          </w:p>
        </w:tc>
        <w:tc>
          <w:tcPr>
            <w:tcW w:w="7654" w:type="dxa"/>
            <w:gridSpan w:val="2"/>
          </w:tcPr>
          <w:p w14:paraId="77630BCE" w14:textId="26BE8C13" w:rsidR="006F2426" w:rsidRPr="006F2426" w:rsidRDefault="006F2426" w:rsidP="00704A18">
            <w:pPr>
              <w:pStyle w:val="Paragrafoelenco"/>
              <w:numPr>
                <w:ilvl w:val="0"/>
                <w:numId w:val="1"/>
              </w:numPr>
              <w:spacing w:before="60" w:after="60"/>
              <w:ind w:left="341" w:hanging="284"/>
              <w:jc w:val="both"/>
              <w:rPr>
                <w:rFonts w:ascii="Arial" w:eastAsia="Arial" w:hAnsi="Arial" w:cs="Arial"/>
                <w:sz w:val="20"/>
                <w:szCs w:val="20"/>
              </w:rPr>
            </w:pPr>
            <w:r w:rsidRPr="006F2426">
              <w:rPr>
                <w:rFonts w:ascii="Arial" w:eastAsia="Arial" w:hAnsi="Arial" w:cs="Arial"/>
                <w:sz w:val="20"/>
                <w:szCs w:val="20"/>
              </w:rPr>
              <w:t>[Inserire tabell</w:t>
            </w:r>
            <w:r w:rsidR="00E01754">
              <w:rPr>
                <w:rFonts w:ascii="Arial" w:eastAsia="Arial" w:hAnsi="Arial" w:cs="Arial"/>
                <w:sz w:val="20"/>
                <w:szCs w:val="20"/>
              </w:rPr>
              <w:t>e di Conto Economico, Stato Patrimoniale, Posizione Finanziaria Netta e Rendiconto Finanziario presenti al foglio</w:t>
            </w:r>
            <w:r w:rsidRPr="006F2426">
              <w:rPr>
                <w:rFonts w:ascii="Arial" w:eastAsia="Arial" w:hAnsi="Arial" w:cs="Arial"/>
                <w:sz w:val="20"/>
                <w:szCs w:val="20"/>
              </w:rPr>
              <w:t xml:space="preserve"> “</w:t>
            </w:r>
            <w:proofErr w:type="spellStart"/>
            <w:r w:rsidR="00E216CB" w:rsidRPr="00AE1314">
              <w:rPr>
                <w:rFonts w:ascii="Arial" w:eastAsia="Arial" w:hAnsi="Arial" w:cs="Arial"/>
                <w:sz w:val="20"/>
                <w:szCs w:val="20"/>
              </w:rPr>
              <w:t>BBFCG</w:t>
            </w:r>
            <w:r w:rsidRPr="00AE1314">
              <w:rPr>
                <w:rFonts w:ascii="Arial" w:eastAsia="Arial" w:hAnsi="Arial" w:cs="Arial"/>
                <w:sz w:val="20"/>
                <w:szCs w:val="20"/>
              </w:rPr>
              <w:t>_</w:t>
            </w:r>
            <w:r w:rsidR="00E76043" w:rsidRPr="00AE1314">
              <w:rPr>
                <w:rFonts w:ascii="Arial" w:eastAsia="Arial" w:hAnsi="Arial" w:cs="Arial"/>
                <w:sz w:val="20"/>
                <w:szCs w:val="20"/>
              </w:rPr>
              <w:t>Ricla</w:t>
            </w:r>
            <w:proofErr w:type="spellEnd"/>
            <w:r w:rsidRPr="006F2426">
              <w:rPr>
                <w:rFonts w:ascii="Arial" w:eastAsia="Arial" w:hAnsi="Arial" w:cs="Arial"/>
                <w:sz w:val="20"/>
                <w:szCs w:val="20"/>
              </w:rPr>
              <w:t xml:space="preserve">” </w:t>
            </w:r>
            <w:r w:rsidR="00E01754">
              <w:rPr>
                <w:rFonts w:ascii="Arial" w:eastAsia="Arial" w:hAnsi="Arial" w:cs="Arial"/>
                <w:sz w:val="20"/>
                <w:szCs w:val="20"/>
              </w:rPr>
              <w:t>del</w:t>
            </w:r>
            <w:r>
              <w:rPr>
                <w:rFonts w:ascii="Arial" w:eastAsia="Arial" w:hAnsi="Arial" w:cs="Arial"/>
                <w:sz w:val="20"/>
                <w:szCs w:val="20"/>
              </w:rPr>
              <w:t xml:space="preserve"> file </w:t>
            </w:r>
            <w:r w:rsidR="00E01754">
              <w:rPr>
                <w:rFonts w:ascii="Arial" w:eastAsia="Arial" w:hAnsi="Arial" w:cs="Arial"/>
                <w:sz w:val="20"/>
                <w:szCs w:val="20"/>
              </w:rPr>
              <w:t>“Tabelle”</w:t>
            </w:r>
            <w:r w:rsidRPr="006F2426">
              <w:rPr>
                <w:rFonts w:ascii="Arial" w:eastAsia="Arial" w:hAnsi="Arial" w:cs="Arial"/>
                <w:sz w:val="20"/>
                <w:szCs w:val="20"/>
              </w:rPr>
              <w:t>]</w:t>
            </w:r>
          </w:p>
          <w:p w14:paraId="2DC8CB88" w14:textId="5B14749C" w:rsidR="006F2426" w:rsidRPr="006F2426" w:rsidRDefault="00E01754"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w:t>
            </w:r>
            <w:r w:rsidR="006F2426" w:rsidRPr="006F2426">
              <w:rPr>
                <w:rFonts w:ascii="Arial" w:eastAsia="Arial" w:hAnsi="Arial" w:cs="Arial"/>
                <w:sz w:val="20"/>
                <w:szCs w:val="20"/>
              </w:rPr>
              <w:t>Indicativamente 20 righe di commento, all’interno delle quali dare evidenza dei driver che guidano l’andamento delle più importanti voci del bilancio. In particolare, commentare le voci con variazioni più significative del Conto Economico e del Rendiconto Finanziario. Indicare se ci sono o meno debiti tributari rateizzati e politica dei dividendi</w:t>
            </w:r>
            <w:r>
              <w:rPr>
                <w:rFonts w:ascii="Arial" w:eastAsia="Arial" w:hAnsi="Arial" w:cs="Arial"/>
                <w:sz w:val="20"/>
                <w:szCs w:val="20"/>
              </w:rPr>
              <w:t>]</w:t>
            </w:r>
          </w:p>
          <w:p w14:paraId="0B34F740" w14:textId="141B2BD7" w:rsidR="006F2426" w:rsidRPr="006F2426" w:rsidRDefault="00E01754"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w:t>
            </w:r>
            <w:r w:rsidR="006F2426" w:rsidRPr="006F2426">
              <w:rPr>
                <w:rFonts w:ascii="Arial" w:eastAsia="Arial" w:hAnsi="Arial" w:cs="Arial"/>
                <w:sz w:val="20"/>
                <w:szCs w:val="20"/>
              </w:rPr>
              <w:t>Con riferimento al debito della società, dare evidenza di eventuali garanzie da parte di società controllanti, controllate, o sottoposte al controllo della medesima controllante</w:t>
            </w:r>
            <w:r>
              <w:rPr>
                <w:rFonts w:ascii="Arial" w:eastAsia="Arial" w:hAnsi="Arial" w:cs="Arial"/>
                <w:sz w:val="20"/>
                <w:szCs w:val="20"/>
              </w:rPr>
              <w:t>]</w:t>
            </w:r>
          </w:p>
          <w:p w14:paraId="742DFFB6" w14:textId="327A0B58" w:rsidR="006F2426" w:rsidRPr="006F2426" w:rsidRDefault="00E01754"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w:t>
            </w:r>
            <w:r w:rsidR="006F2426" w:rsidRPr="006F2426">
              <w:rPr>
                <w:rFonts w:ascii="Arial" w:eastAsia="Arial" w:hAnsi="Arial" w:cs="Arial"/>
                <w:sz w:val="20"/>
                <w:szCs w:val="20"/>
              </w:rPr>
              <w:t xml:space="preserve">Descrivere l’impatto del COVID-19 </w:t>
            </w:r>
            <w:r>
              <w:rPr>
                <w:rFonts w:ascii="Arial" w:eastAsia="Arial" w:hAnsi="Arial" w:cs="Arial"/>
                <w:sz w:val="20"/>
                <w:szCs w:val="20"/>
              </w:rPr>
              <w:t>e del conflitto Russia/Ucraina sugli esercizi 2020, 2021, 2022</w:t>
            </w:r>
            <w:r w:rsidR="006F2426" w:rsidRPr="006F2426">
              <w:rPr>
                <w:rFonts w:ascii="Arial" w:eastAsia="Arial" w:hAnsi="Arial" w:cs="Arial"/>
                <w:sz w:val="20"/>
                <w:szCs w:val="20"/>
              </w:rPr>
              <w:t xml:space="preserve"> (e.g. azioni mitiganti intraprese dalla società, la gestione dei rapporti con clienti, fornitori e dipendenti, eventuali impatti sulla chiusura di stabilimenti produttivi/limitazioni ai servizi prestati)</w:t>
            </w:r>
            <w:r>
              <w:rPr>
                <w:rFonts w:ascii="Arial" w:eastAsia="Arial" w:hAnsi="Arial" w:cs="Arial"/>
                <w:sz w:val="20"/>
                <w:szCs w:val="20"/>
              </w:rPr>
              <w:t>]</w:t>
            </w:r>
          </w:p>
          <w:p w14:paraId="173F8372" w14:textId="77777777" w:rsidR="002F68DC" w:rsidRDefault="00E01754"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w:t>
            </w:r>
            <w:r w:rsidR="006F2426" w:rsidRPr="006F2426">
              <w:rPr>
                <w:rFonts w:ascii="Arial" w:eastAsia="Arial" w:hAnsi="Arial" w:cs="Arial"/>
                <w:sz w:val="20"/>
                <w:szCs w:val="20"/>
              </w:rPr>
              <w:t>Dare evidenza di eventuali fatti rilevanti avvenuti dopo la chiusura dell’ultimo bilancio</w:t>
            </w:r>
            <w:r>
              <w:rPr>
                <w:rFonts w:ascii="Arial" w:eastAsia="Arial" w:hAnsi="Arial" w:cs="Arial"/>
                <w:sz w:val="20"/>
                <w:szCs w:val="20"/>
              </w:rPr>
              <w:t>]</w:t>
            </w:r>
          </w:p>
          <w:p w14:paraId="6E0712AA" w14:textId="77777777" w:rsidR="00A642BB" w:rsidRDefault="00A642BB" w:rsidP="00A642BB">
            <w:pPr>
              <w:spacing w:before="60" w:after="60"/>
              <w:jc w:val="both"/>
              <w:rPr>
                <w:rFonts w:ascii="Arial" w:eastAsia="Arial" w:hAnsi="Arial" w:cs="Arial"/>
                <w:sz w:val="20"/>
                <w:szCs w:val="20"/>
              </w:rPr>
            </w:pPr>
          </w:p>
          <w:p w14:paraId="33D6F5B5" w14:textId="77777777" w:rsidR="00A642BB" w:rsidRDefault="00A642BB" w:rsidP="00A642BB">
            <w:pPr>
              <w:spacing w:before="60" w:after="60"/>
              <w:jc w:val="both"/>
              <w:rPr>
                <w:rFonts w:ascii="Arial" w:eastAsia="Arial" w:hAnsi="Arial" w:cs="Arial"/>
                <w:sz w:val="20"/>
                <w:szCs w:val="20"/>
              </w:rPr>
            </w:pPr>
          </w:p>
          <w:p w14:paraId="178E9EAE" w14:textId="77777777" w:rsidR="00A642BB" w:rsidRDefault="00A642BB" w:rsidP="00A642BB">
            <w:pPr>
              <w:spacing w:before="60" w:after="60"/>
              <w:jc w:val="both"/>
              <w:rPr>
                <w:rFonts w:ascii="Arial" w:eastAsia="Arial" w:hAnsi="Arial" w:cs="Arial"/>
                <w:sz w:val="20"/>
                <w:szCs w:val="20"/>
              </w:rPr>
            </w:pPr>
          </w:p>
          <w:p w14:paraId="67B0F18B" w14:textId="77777777" w:rsidR="00A642BB" w:rsidRDefault="00A642BB" w:rsidP="00A642BB">
            <w:pPr>
              <w:spacing w:before="60" w:after="60"/>
              <w:jc w:val="both"/>
              <w:rPr>
                <w:rFonts w:ascii="Arial" w:eastAsia="Arial" w:hAnsi="Arial" w:cs="Arial"/>
                <w:sz w:val="20"/>
                <w:szCs w:val="20"/>
              </w:rPr>
            </w:pPr>
          </w:p>
          <w:p w14:paraId="54E99709" w14:textId="77777777" w:rsidR="00A642BB" w:rsidRDefault="00A642BB" w:rsidP="00A642BB">
            <w:pPr>
              <w:spacing w:before="60" w:after="60"/>
              <w:jc w:val="both"/>
              <w:rPr>
                <w:rFonts w:ascii="Arial" w:eastAsia="Arial" w:hAnsi="Arial" w:cs="Arial"/>
                <w:sz w:val="20"/>
                <w:szCs w:val="20"/>
              </w:rPr>
            </w:pPr>
          </w:p>
          <w:p w14:paraId="57C74AA3" w14:textId="77777777" w:rsidR="00A642BB" w:rsidRDefault="00A642BB" w:rsidP="00A642BB">
            <w:pPr>
              <w:spacing w:before="60" w:after="60"/>
              <w:jc w:val="both"/>
              <w:rPr>
                <w:rFonts w:ascii="Arial" w:eastAsia="Arial" w:hAnsi="Arial" w:cs="Arial"/>
                <w:sz w:val="20"/>
                <w:szCs w:val="20"/>
              </w:rPr>
            </w:pPr>
          </w:p>
          <w:p w14:paraId="47B9BC28" w14:textId="77777777" w:rsidR="00A642BB" w:rsidRDefault="00A642BB" w:rsidP="00A642BB">
            <w:pPr>
              <w:spacing w:before="60" w:after="60"/>
              <w:jc w:val="both"/>
              <w:rPr>
                <w:rFonts w:ascii="Arial" w:eastAsia="Arial" w:hAnsi="Arial" w:cs="Arial"/>
                <w:sz w:val="20"/>
                <w:szCs w:val="20"/>
              </w:rPr>
            </w:pPr>
          </w:p>
          <w:p w14:paraId="725EF9C6" w14:textId="77777777" w:rsidR="00A642BB" w:rsidRDefault="00A642BB" w:rsidP="00A642BB">
            <w:pPr>
              <w:spacing w:before="60" w:after="60"/>
              <w:jc w:val="both"/>
              <w:rPr>
                <w:rFonts w:ascii="Arial" w:eastAsia="Arial" w:hAnsi="Arial" w:cs="Arial"/>
                <w:sz w:val="20"/>
                <w:szCs w:val="20"/>
              </w:rPr>
            </w:pPr>
          </w:p>
          <w:p w14:paraId="008986CA" w14:textId="77777777" w:rsidR="00A642BB" w:rsidRDefault="00A642BB" w:rsidP="00A642BB">
            <w:pPr>
              <w:spacing w:before="60" w:after="60"/>
              <w:jc w:val="both"/>
              <w:rPr>
                <w:rFonts w:ascii="Arial" w:eastAsia="Arial" w:hAnsi="Arial" w:cs="Arial"/>
                <w:sz w:val="20"/>
                <w:szCs w:val="20"/>
              </w:rPr>
            </w:pPr>
          </w:p>
          <w:p w14:paraId="48AD35A8" w14:textId="77777777" w:rsidR="00A642BB" w:rsidRDefault="00A642BB" w:rsidP="00A642BB">
            <w:pPr>
              <w:spacing w:before="60" w:after="60"/>
              <w:jc w:val="both"/>
              <w:rPr>
                <w:rFonts w:ascii="Arial" w:eastAsia="Arial" w:hAnsi="Arial" w:cs="Arial"/>
                <w:sz w:val="20"/>
                <w:szCs w:val="20"/>
              </w:rPr>
            </w:pPr>
          </w:p>
          <w:p w14:paraId="1624DD28" w14:textId="77777777" w:rsidR="00A642BB" w:rsidRDefault="00A642BB" w:rsidP="00A642BB">
            <w:pPr>
              <w:spacing w:before="60" w:after="60"/>
              <w:jc w:val="both"/>
              <w:rPr>
                <w:rFonts w:ascii="Arial" w:eastAsia="Arial" w:hAnsi="Arial" w:cs="Arial"/>
                <w:sz w:val="20"/>
                <w:szCs w:val="20"/>
              </w:rPr>
            </w:pPr>
          </w:p>
          <w:p w14:paraId="3355D94C" w14:textId="77777777" w:rsidR="00A642BB" w:rsidRDefault="00A642BB" w:rsidP="00A642BB">
            <w:pPr>
              <w:spacing w:before="60" w:after="60"/>
              <w:jc w:val="both"/>
              <w:rPr>
                <w:rFonts w:ascii="Arial" w:eastAsia="Arial" w:hAnsi="Arial" w:cs="Arial"/>
                <w:sz w:val="20"/>
                <w:szCs w:val="20"/>
              </w:rPr>
            </w:pPr>
          </w:p>
          <w:p w14:paraId="21D8DFFD" w14:textId="77777777" w:rsidR="00A642BB" w:rsidRDefault="00A642BB" w:rsidP="00A642BB">
            <w:pPr>
              <w:spacing w:before="60" w:after="60"/>
              <w:jc w:val="both"/>
              <w:rPr>
                <w:rFonts w:ascii="Arial" w:eastAsia="Arial" w:hAnsi="Arial" w:cs="Arial"/>
                <w:sz w:val="20"/>
                <w:szCs w:val="20"/>
              </w:rPr>
            </w:pPr>
          </w:p>
          <w:p w14:paraId="1129C278" w14:textId="77777777" w:rsidR="00A642BB" w:rsidRDefault="00A642BB" w:rsidP="00A642BB">
            <w:pPr>
              <w:spacing w:before="60" w:after="60"/>
              <w:jc w:val="both"/>
              <w:rPr>
                <w:rFonts w:ascii="Arial" w:eastAsia="Arial" w:hAnsi="Arial" w:cs="Arial"/>
                <w:sz w:val="20"/>
                <w:szCs w:val="20"/>
              </w:rPr>
            </w:pPr>
          </w:p>
          <w:p w14:paraId="0D6C3DA6" w14:textId="77777777" w:rsidR="00A642BB" w:rsidRDefault="00A642BB" w:rsidP="00A642BB">
            <w:pPr>
              <w:spacing w:before="60" w:after="60"/>
              <w:jc w:val="both"/>
              <w:rPr>
                <w:rFonts w:ascii="Arial" w:eastAsia="Arial" w:hAnsi="Arial" w:cs="Arial"/>
                <w:sz w:val="20"/>
                <w:szCs w:val="20"/>
              </w:rPr>
            </w:pPr>
          </w:p>
          <w:p w14:paraId="37C2200D" w14:textId="0F120570" w:rsidR="00A642BB" w:rsidRPr="00A642BB" w:rsidRDefault="00A642BB" w:rsidP="00A642BB">
            <w:pPr>
              <w:spacing w:before="60" w:after="60"/>
              <w:jc w:val="both"/>
              <w:rPr>
                <w:rFonts w:ascii="Arial" w:eastAsia="Arial" w:hAnsi="Arial" w:cs="Arial"/>
                <w:sz w:val="20"/>
                <w:szCs w:val="20"/>
              </w:rPr>
            </w:pPr>
          </w:p>
        </w:tc>
      </w:tr>
      <w:tr w:rsidR="002F68DC" w:rsidRPr="002F68DC" w14:paraId="1A97FE07" w14:textId="77777777" w:rsidTr="002F68DC">
        <w:trPr>
          <w:jc w:val="center"/>
        </w:trPr>
        <w:tc>
          <w:tcPr>
            <w:tcW w:w="1984" w:type="dxa"/>
          </w:tcPr>
          <w:p w14:paraId="19433418" w14:textId="10BB1F6E" w:rsidR="002F68DC" w:rsidRPr="003D1596" w:rsidRDefault="006F2426" w:rsidP="002F68DC">
            <w:pPr>
              <w:spacing w:before="60" w:after="60"/>
              <w:rPr>
                <w:rFonts w:ascii="Arial" w:hAnsi="Arial" w:cs="Arial"/>
                <w:b/>
                <w:bCs/>
                <w:sz w:val="21"/>
                <w:szCs w:val="21"/>
              </w:rPr>
            </w:pPr>
            <w:r w:rsidRPr="003D1596">
              <w:rPr>
                <w:rFonts w:ascii="Arial" w:hAnsi="Arial" w:cs="Arial"/>
                <w:b/>
                <w:bCs/>
                <w:sz w:val="21"/>
                <w:szCs w:val="21"/>
              </w:rPr>
              <w:lastRenderedPageBreak/>
              <w:t>Business plan</w:t>
            </w:r>
          </w:p>
        </w:tc>
        <w:tc>
          <w:tcPr>
            <w:tcW w:w="7654" w:type="dxa"/>
            <w:gridSpan w:val="2"/>
          </w:tcPr>
          <w:p w14:paraId="1603806E" w14:textId="2F465314" w:rsidR="00A642BB" w:rsidRDefault="00A642BB" w:rsidP="00A642BB">
            <w:pPr>
              <w:spacing w:before="60" w:after="60"/>
              <w:jc w:val="center"/>
              <w:rPr>
                <w:rFonts w:ascii="Arial" w:eastAsia="Arial" w:hAnsi="Arial" w:cs="Arial"/>
                <w:sz w:val="20"/>
                <w:szCs w:val="20"/>
              </w:rPr>
            </w:pPr>
            <w:r w:rsidRPr="000376AF">
              <w:rPr>
                <w:noProof/>
              </w:rPr>
              <w:drawing>
                <wp:inline distT="0" distB="0" distL="0" distR="0" wp14:anchorId="37EDFDDC" wp14:editId="34C92A28">
                  <wp:extent cx="4590391" cy="3795588"/>
                  <wp:effectExtent l="0" t="0" r="1270" b="0"/>
                  <wp:docPr id="104768439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641" cy="3818119"/>
                          </a:xfrm>
                          <a:prstGeom prst="rect">
                            <a:avLst/>
                          </a:prstGeom>
                          <a:noFill/>
                          <a:ln>
                            <a:noFill/>
                          </a:ln>
                        </pic:spPr>
                      </pic:pic>
                    </a:graphicData>
                  </a:graphic>
                </wp:inline>
              </w:drawing>
            </w:r>
          </w:p>
          <w:p w14:paraId="28390A21" w14:textId="77777777" w:rsidR="00A642BB" w:rsidRPr="00A642BB" w:rsidRDefault="00A642BB" w:rsidP="00A642BB">
            <w:pPr>
              <w:spacing w:before="60" w:after="60"/>
              <w:jc w:val="both"/>
              <w:rPr>
                <w:rFonts w:ascii="Arial" w:eastAsia="Arial" w:hAnsi="Arial" w:cs="Arial"/>
                <w:sz w:val="20"/>
                <w:szCs w:val="20"/>
              </w:rPr>
            </w:pPr>
          </w:p>
          <w:p w14:paraId="799D8024" w14:textId="40B45BE8" w:rsidR="006F2426" w:rsidRPr="006F2426" w:rsidRDefault="006F2426" w:rsidP="00704A18">
            <w:pPr>
              <w:pStyle w:val="Paragrafoelenco"/>
              <w:numPr>
                <w:ilvl w:val="0"/>
                <w:numId w:val="1"/>
              </w:numPr>
              <w:spacing w:before="60" w:after="60"/>
              <w:ind w:left="341" w:hanging="284"/>
              <w:jc w:val="both"/>
              <w:rPr>
                <w:rFonts w:ascii="Arial" w:eastAsia="Arial" w:hAnsi="Arial" w:cs="Arial"/>
                <w:sz w:val="20"/>
                <w:szCs w:val="20"/>
              </w:rPr>
            </w:pPr>
            <w:r w:rsidRPr="006F2426">
              <w:rPr>
                <w:rFonts w:ascii="Arial" w:eastAsia="Arial" w:hAnsi="Arial" w:cs="Arial"/>
                <w:sz w:val="20"/>
                <w:szCs w:val="20"/>
              </w:rPr>
              <w:t xml:space="preserve">[Inserire l’emissione del </w:t>
            </w:r>
            <w:proofErr w:type="spellStart"/>
            <w:r w:rsidRPr="006F2426">
              <w:rPr>
                <w:rFonts w:ascii="Arial" w:eastAsia="Arial" w:hAnsi="Arial" w:cs="Arial"/>
                <w:sz w:val="20"/>
                <w:szCs w:val="20"/>
              </w:rPr>
              <w:t>minibond</w:t>
            </w:r>
            <w:proofErr w:type="spellEnd"/>
            <w:r w:rsidRPr="006F2426">
              <w:rPr>
                <w:rFonts w:ascii="Arial" w:eastAsia="Arial" w:hAnsi="Arial" w:cs="Arial"/>
                <w:sz w:val="20"/>
                <w:szCs w:val="20"/>
              </w:rPr>
              <w:t xml:space="preserve"> oggetto dell’operazione nel corso del 202</w:t>
            </w:r>
            <w:r w:rsidR="00E01754">
              <w:rPr>
                <w:rFonts w:ascii="Arial" w:eastAsia="Arial" w:hAnsi="Arial" w:cs="Arial"/>
                <w:sz w:val="20"/>
                <w:szCs w:val="20"/>
              </w:rPr>
              <w:t>3</w:t>
            </w:r>
            <w:r w:rsidRPr="006F2426">
              <w:rPr>
                <w:rFonts w:ascii="Arial" w:eastAsia="Arial" w:hAnsi="Arial" w:cs="Arial"/>
                <w:sz w:val="20"/>
                <w:szCs w:val="20"/>
              </w:rPr>
              <w:t>, assumendo l’importo richiesto</w:t>
            </w:r>
            <w:r w:rsidR="009B20B7">
              <w:rPr>
                <w:rFonts w:ascii="Arial" w:eastAsia="Arial" w:hAnsi="Arial" w:cs="Arial"/>
                <w:sz w:val="20"/>
                <w:szCs w:val="20"/>
              </w:rPr>
              <w:t>, una durata di 7 anni</w:t>
            </w:r>
            <w:r w:rsidR="00A85BE9">
              <w:rPr>
                <w:rFonts w:ascii="Arial" w:eastAsia="Arial" w:hAnsi="Arial" w:cs="Arial"/>
                <w:sz w:val="20"/>
                <w:szCs w:val="20"/>
              </w:rPr>
              <w:t xml:space="preserve"> </w:t>
            </w:r>
            <w:r w:rsidR="009B20B7">
              <w:rPr>
                <w:rFonts w:ascii="Arial" w:eastAsia="Arial" w:hAnsi="Arial" w:cs="Arial"/>
                <w:sz w:val="20"/>
                <w:szCs w:val="20"/>
              </w:rPr>
              <w:t>con</w:t>
            </w:r>
            <w:r w:rsidR="0095328A">
              <w:rPr>
                <w:rFonts w:ascii="Arial" w:eastAsia="Arial" w:hAnsi="Arial" w:cs="Arial"/>
                <w:sz w:val="20"/>
                <w:szCs w:val="20"/>
              </w:rPr>
              <w:t xml:space="preserve"> 12 mesi </w:t>
            </w:r>
            <w:r w:rsidR="009B20B7">
              <w:rPr>
                <w:rFonts w:ascii="Arial" w:eastAsia="Arial" w:hAnsi="Arial" w:cs="Arial"/>
                <w:sz w:val="20"/>
                <w:szCs w:val="20"/>
              </w:rPr>
              <w:t>di</w:t>
            </w:r>
            <w:r w:rsidR="0095328A">
              <w:rPr>
                <w:rFonts w:ascii="Arial" w:eastAsia="Arial" w:hAnsi="Arial" w:cs="Arial"/>
                <w:sz w:val="20"/>
                <w:szCs w:val="20"/>
              </w:rPr>
              <w:t xml:space="preserve"> preammortamento</w:t>
            </w:r>
            <w:r w:rsidR="009B20B7">
              <w:rPr>
                <w:rFonts w:ascii="Arial" w:eastAsia="Arial" w:hAnsi="Arial" w:cs="Arial"/>
                <w:sz w:val="20"/>
                <w:szCs w:val="20"/>
              </w:rPr>
              <w:t xml:space="preserve"> e rimborso nei residui 6 anni</w:t>
            </w:r>
            <w:r w:rsidRPr="006F2426">
              <w:rPr>
                <w:rFonts w:ascii="Arial" w:eastAsia="Arial" w:hAnsi="Arial" w:cs="Arial"/>
                <w:sz w:val="20"/>
                <w:szCs w:val="20"/>
              </w:rPr>
              <w:t>]</w:t>
            </w:r>
          </w:p>
          <w:p w14:paraId="2A49E522" w14:textId="26489294" w:rsidR="006F2426" w:rsidRPr="006F2426" w:rsidRDefault="00E01754"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w:t>
            </w:r>
            <w:r w:rsidR="006F2426" w:rsidRPr="006F2426">
              <w:rPr>
                <w:rFonts w:ascii="Arial" w:eastAsia="Arial" w:hAnsi="Arial" w:cs="Arial"/>
                <w:sz w:val="20"/>
                <w:szCs w:val="20"/>
              </w:rPr>
              <w:t>A corredo della tabella di Business Plan 202</w:t>
            </w:r>
            <w:r w:rsidR="006E7DE0">
              <w:rPr>
                <w:rFonts w:ascii="Arial" w:eastAsia="Arial" w:hAnsi="Arial" w:cs="Arial"/>
                <w:sz w:val="20"/>
                <w:szCs w:val="20"/>
              </w:rPr>
              <w:t>1</w:t>
            </w:r>
            <w:r w:rsidR="006F2426" w:rsidRPr="006F2426">
              <w:rPr>
                <w:rFonts w:ascii="Arial" w:eastAsia="Arial" w:hAnsi="Arial" w:cs="Arial"/>
                <w:sz w:val="20"/>
                <w:szCs w:val="20"/>
              </w:rPr>
              <w:t xml:space="preserve"> – 202</w:t>
            </w:r>
            <w:r>
              <w:rPr>
                <w:rFonts w:ascii="Arial" w:eastAsia="Arial" w:hAnsi="Arial" w:cs="Arial"/>
                <w:sz w:val="20"/>
                <w:szCs w:val="20"/>
              </w:rPr>
              <w:t>6</w:t>
            </w:r>
            <w:r w:rsidR="006F2426" w:rsidRPr="006F2426">
              <w:rPr>
                <w:rFonts w:ascii="Arial" w:eastAsia="Arial" w:hAnsi="Arial" w:cs="Arial"/>
                <w:sz w:val="20"/>
                <w:szCs w:val="20"/>
              </w:rPr>
              <w:t xml:space="preserve"> da riportare dal file “tabelle”, inserire le principali assunzioni che determinano l’evoluzione prospettica evidenziata. In dettaglio:</w:t>
            </w:r>
          </w:p>
          <w:p w14:paraId="6FE80D29" w14:textId="6111C0DA" w:rsidR="006F2426" w:rsidRPr="006F2426" w:rsidRDefault="006F2426" w:rsidP="00704A18">
            <w:pPr>
              <w:pStyle w:val="Paragrafoelenco"/>
              <w:numPr>
                <w:ilvl w:val="0"/>
                <w:numId w:val="4"/>
              </w:numPr>
              <w:spacing w:before="60" w:after="60"/>
              <w:ind w:left="624" w:hanging="284"/>
              <w:jc w:val="both"/>
              <w:rPr>
                <w:rFonts w:ascii="Arial" w:eastAsia="Arial" w:hAnsi="Arial" w:cs="Arial"/>
                <w:sz w:val="20"/>
                <w:szCs w:val="20"/>
              </w:rPr>
            </w:pPr>
            <w:r w:rsidRPr="006F2426">
              <w:rPr>
                <w:rFonts w:ascii="Arial" w:eastAsia="Arial" w:hAnsi="Arial" w:cs="Arial"/>
                <w:sz w:val="20"/>
                <w:szCs w:val="20"/>
              </w:rPr>
              <w:t xml:space="preserve">Commentare gli effetti dell’emergenza Covid-19 </w:t>
            </w:r>
            <w:r w:rsidR="006E7DE0">
              <w:rPr>
                <w:rFonts w:ascii="Arial" w:eastAsia="Arial" w:hAnsi="Arial" w:cs="Arial"/>
                <w:sz w:val="20"/>
                <w:szCs w:val="20"/>
              </w:rPr>
              <w:t xml:space="preserve">e del conflitto Russia/Ucraina </w:t>
            </w:r>
            <w:r w:rsidRPr="006F2426">
              <w:rPr>
                <w:rFonts w:ascii="Arial" w:eastAsia="Arial" w:hAnsi="Arial" w:cs="Arial"/>
                <w:sz w:val="20"/>
                <w:szCs w:val="20"/>
              </w:rPr>
              <w:t>sull’operatività e l’impatto sul Business Plan per l’anno in corso e i successivi</w:t>
            </w:r>
            <w:r w:rsidR="006E7DE0">
              <w:rPr>
                <w:rFonts w:ascii="Arial" w:eastAsia="Arial" w:hAnsi="Arial" w:cs="Arial"/>
                <w:sz w:val="20"/>
                <w:szCs w:val="20"/>
              </w:rPr>
              <w:t>;</w:t>
            </w:r>
          </w:p>
          <w:p w14:paraId="344DC67F" w14:textId="4F866A9C" w:rsidR="006F2426" w:rsidRPr="006F2426" w:rsidRDefault="006F2426" w:rsidP="00704A18">
            <w:pPr>
              <w:pStyle w:val="Paragrafoelenco"/>
              <w:numPr>
                <w:ilvl w:val="0"/>
                <w:numId w:val="4"/>
              </w:numPr>
              <w:spacing w:before="60" w:after="60"/>
              <w:ind w:left="624" w:hanging="284"/>
              <w:jc w:val="both"/>
              <w:rPr>
                <w:rFonts w:ascii="Arial" w:eastAsia="Arial" w:hAnsi="Arial" w:cs="Arial"/>
                <w:sz w:val="20"/>
                <w:szCs w:val="20"/>
              </w:rPr>
            </w:pPr>
            <w:r w:rsidRPr="006F2426">
              <w:rPr>
                <w:rFonts w:ascii="Arial" w:eastAsia="Arial" w:hAnsi="Arial" w:cs="Arial"/>
                <w:sz w:val="20"/>
                <w:szCs w:val="20"/>
              </w:rPr>
              <w:t>Commentare le dinamiche sottostanti l’andamento prospettico dei ricavi</w:t>
            </w:r>
            <w:r w:rsidR="006E7DE0">
              <w:rPr>
                <w:rFonts w:ascii="Arial" w:eastAsia="Arial" w:hAnsi="Arial" w:cs="Arial"/>
                <w:sz w:val="20"/>
                <w:szCs w:val="20"/>
              </w:rPr>
              <w:t>;</w:t>
            </w:r>
          </w:p>
          <w:p w14:paraId="26C4BF7E" w14:textId="1757564E" w:rsidR="006F2426" w:rsidRPr="006F2426" w:rsidRDefault="006F2426" w:rsidP="00704A18">
            <w:pPr>
              <w:pStyle w:val="Paragrafoelenco"/>
              <w:numPr>
                <w:ilvl w:val="0"/>
                <w:numId w:val="4"/>
              </w:numPr>
              <w:spacing w:before="60" w:after="60"/>
              <w:ind w:left="624" w:hanging="284"/>
              <w:jc w:val="both"/>
              <w:rPr>
                <w:rFonts w:ascii="Arial" w:eastAsia="Arial" w:hAnsi="Arial" w:cs="Arial"/>
                <w:sz w:val="20"/>
                <w:szCs w:val="20"/>
              </w:rPr>
            </w:pPr>
            <w:r w:rsidRPr="006F2426">
              <w:rPr>
                <w:rFonts w:ascii="Arial" w:eastAsia="Arial" w:hAnsi="Arial" w:cs="Arial"/>
                <w:sz w:val="20"/>
                <w:szCs w:val="20"/>
              </w:rPr>
              <w:t>Il CAGR (tasso di crescita) risultante va commentato indicando a seconda del caso</w:t>
            </w:r>
          </w:p>
          <w:p w14:paraId="64F317F1" w14:textId="0B00EC45" w:rsidR="006F2426" w:rsidRPr="006F2426" w:rsidRDefault="006F2426" w:rsidP="00704A18">
            <w:pPr>
              <w:pStyle w:val="Paragrafoelenco"/>
              <w:numPr>
                <w:ilvl w:val="0"/>
                <w:numId w:val="5"/>
              </w:numPr>
              <w:spacing w:before="60" w:after="60"/>
              <w:ind w:left="908" w:hanging="284"/>
              <w:jc w:val="both"/>
              <w:rPr>
                <w:rFonts w:ascii="Arial" w:eastAsia="Arial" w:hAnsi="Arial" w:cs="Arial"/>
                <w:sz w:val="20"/>
                <w:szCs w:val="20"/>
              </w:rPr>
            </w:pPr>
            <w:r w:rsidRPr="006F2426">
              <w:rPr>
                <w:rFonts w:ascii="Arial" w:eastAsia="Arial" w:hAnsi="Arial" w:cs="Arial"/>
                <w:sz w:val="20"/>
                <w:szCs w:val="20"/>
              </w:rPr>
              <w:t xml:space="preserve">se è in linea con l’andamento storico; o </w:t>
            </w:r>
          </w:p>
          <w:p w14:paraId="5CEA6A37" w14:textId="462ABA90" w:rsidR="006F2426" w:rsidRPr="006F2426" w:rsidRDefault="006F2426" w:rsidP="00704A18">
            <w:pPr>
              <w:pStyle w:val="Paragrafoelenco"/>
              <w:numPr>
                <w:ilvl w:val="0"/>
                <w:numId w:val="5"/>
              </w:numPr>
              <w:spacing w:before="60" w:after="60"/>
              <w:ind w:left="908" w:hanging="284"/>
              <w:jc w:val="both"/>
              <w:rPr>
                <w:rFonts w:ascii="Arial" w:eastAsia="Arial" w:hAnsi="Arial" w:cs="Arial"/>
                <w:sz w:val="20"/>
                <w:szCs w:val="20"/>
              </w:rPr>
            </w:pPr>
            <w:r w:rsidRPr="006F2426">
              <w:rPr>
                <w:rFonts w:ascii="Arial" w:eastAsia="Arial" w:hAnsi="Arial" w:cs="Arial"/>
                <w:sz w:val="20"/>
                <w:szCs w:val="20"/>
              </w:rPr>
              <w:t>se è influenzato da nuovi mercati e/o prodotti;</w:t>
            </w:r>
          </w:p>
          <w:p w14:paraId="27F9AEE0" w14:textId="7EFBD1C7" w:rsidR="006F2426" w:rsidRPr="006F2426" w:rsidRDefault="006F2426" w:rsidP="00704A18">
            <w:pPr>
              <w:pStyle w:val="Paragrafoelenco"/>
              <w:numPr>
                <w:ilvl w:val="0"/>
                <w:numId w:val="5"/>
              </w:numPr>
              <w:spacing w:before="60" w:after="60"/>
              <w:ind w:left="908" w:hanging="284"/>
              <w:jc w:val="both"/>
              <w:rPr>
                <w:rFonts w:ascii="Arial" w:eastAsia="Arial" w:hAnsi="Arial" w:cs="Arial"/>
                <w:sz w:val="20"/>
                <w:szCs w:val="20"/>
              </w:rPr>
            </w:pPr>
            <w:r w:rsidRPr="006F2426">
              <w:rPr>
                <w:rFonts w:ascii="Arial" w:eastAsia="Arial" w:hAnsi="Arial" w:cs="Arial"/>
                <w:sz w:val="20"/>
                <w:szCs w:val="20"/>
              </w:rPr>
              <w:t>se è influenzato da effetti sul prezzo di vendita o possibili contrazioni dei volumi dovute all’aumento della competizione</w:t>
            </w:r>
            <w:r w:rsidR="006E7DE0">
              <w:rPr>
                <w:rFonts w:ascii="Arial" w:eastAsia="Arial" w:hAnsi="Arial" w:cs="Arial"/>
                <w:sz w:val="20"/>
                <w:szCs w:val="20"/>
              </w:rPr>
              <w:t>;</w:t>
            </w:r>
          </w:p>
          <w:p w14:paraId="30B69A9F" w14:textId="5D7D03E2" w:rsidR="006F2426" w:rsidRPr="006F2426" w:rsidRDefault="006F2426" w:rsidP="00704A18">
            <w:pPr>
              <w:pStyle w:val="Paragrafoelenco"/>
              <w:numPr>
                <w:ilvl w:val="0"/>
                <w:numId w:val="4"/>
              </w:numPr>
              <w:spacing w:before="60" w:after="60"/>
              <w:ind w:left="624" w:hanging="284"/>
              <w:jc w:val="both"/>
              <w:rPr>
                <w:rFonts w:ascii="Arial" w:eastAsia="Arial" w:hAnsi="Arial" w:cs="Arial"/>
                <w:sz w:val="20"/>
                <w:szCs w:val="20"/>
              </w:rPr>
            </w:pPr>
            <w:r w:rsidRPr="006F2426">
              <w:rPr>
                <w:rFonts w:ascii="Arial" w:eastAsia="Arial" w:hAnsi="Arial" w:cs="Arial"/>
                <w:sz w:val="20"/>
                <w:szCs w:val="20"/>
              </w:rPr>
              <w:t>Per i business che operano su commessa e con alta visibilità sui ricavi futuri indicare quanta parte dei ricavi è coperta dagli ordini già acquisiti</w:t>
            </w:r>
            <w:r w:rsidR="006E7DE0">
              <w:rPr>
                <w:rFonts w:ascii="Arial" w:eastAsia="Arial" w:hAnsi="Arial" w:cs="Arial"/>
                <w:sz w:val="20"/>
                <w:szCs w:val="20"/>
              </w:rPr>
              <w:t>;</w:t>
            </w:r>
          </w:p>
          <w:p w14:paraId="68569808" w14:textId="0C1FB2AB" w:rsidR="006F2426" w:rsidRPr="006F2426" w:rsidRDefault="006F2426" w:rsidP="00704A18">
            <w:pPr>
              <w:pStyle w:val="Paragrafoelenco"/>
              <w:numPr>
                <w:ilvl w:val="0"/>
                <w:numId w:val="4"/>
              </w:numPr>
              <w:spacing w:before="60" w:after="60"/>
              <w:ind w:left="624" w:hanging="284"/>
              <w:jc w:val="both"/>
              <w:rPr>
                <w:rFonts w:ascii="Arial" w:eastAsia="Arial" w:hAnsi="Arial" w:cs="Arial"/>
                <w:sz w:val="20"/>
                <w:szCs w:val="20"/>
              </w:rPr>
            </w:pPr>
            <w:r w:rsidRPr="006F2426">
              <w:rPr>
                <w:rFonts w:ascii="Arial" w:eastAsia="Arial" w:hAnsi="Arial" w:cs="Arial"/>
                <w:sz w:val="20"/>
                <w:szCs w:val="20"/>
              </w:rPr>
              <w:lastRenderedPageBreak/>
              <w:t>Indicare come l’uso dei proventi alla base dell’operazione impatta positivamente sui Ricavi (per esempio maggiori volumi in virtù dell’ampliamento di un opificio)</w:t>
            </w:r>
            <w:r w:rsidR="00E01754">
              <w:rPr>
                <w:rFonts w:ascii="Arial" w:eastAsia="Arial" w:hAnsi="Arial" w:cs="Arial"/>
                <w:sz w:val="20"/>
                <w:szCs w:val="20"/>
              </w:rPr>
              <w:t>]</w:t>
            </w:r>
          </w:p>
          <w:p w14:paraId="5D1355AD" w14:textId="6531923B" w:rsidR="006F2426" w:rsidRPr="006F2426" w:rsidRDefault="00E01754"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w:t>
            </w:r>
            <w:r w:rsidR="006F2426" w:rsidRPr="006F2426">
              <w:rPr>
                <w:rFonts w:ascii="Arial" w:eastAsia="Arial" w:hAnsi="Arial" w:cs="Arial"/>
                <w:sz w:val="20"/>
                <w:szCs w:val="20"/>
              </w:rPr>
              <w:t>Commentare l’andamento della marginalità dell’EBITDA (indicare l’eventuale impatto dell’uso dei proventi alla base dell’operazione su EBITDA e marginalità (e.g. l’implementazione del 4.0 crea efficienze con impatti sulla marginalità))</w:t>
            </w:r>
            <w:r>
              <w:rPr>
                <w:rFonts w:ascii="Arial" w:eastAsia="Arial" w:hAnsi="Arial" w:cs="Arial"/>
                <w:sz w:val="20"/>
                <w:szCs w:val="20"/>
              </w:rPr>
              <w:t>]</w:t>
            </w:r>
          </w:p>
          <w:p w14:paraId="49CAC7D5" w14:textId="019C77F9" w:rsidR="006F2426" w:rsidRPr="006F2426" w:rsidRDefault="00E01754"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w:t>
            </w:r>
            <w:r w:rsidR="006F2426" w:rsidRPr="006F2426">
              <w:rPr>
                <w:rFonts w:ascii="Arial" w:eastAsia="Arial" w:hAnsi="Arial" w:cs="Arial"/>
                <w:sz w:val="20"/>
                <w:szCs w:val="20"/>
              </w:rPr>
              <w:t>Assicurarsi che l’indebitamento finanziario lordo includa la presente emissione obbligazionaria</w:t>
            </w:r>
            <w:r>
              <w:rPr>
                <w:rFonts w:ascii="Arial" w:eastAsia="Arial" w:hAnsi="Arial" w:cs="Arial"/>
                <w:sz w:val="20"/>
                <w:szCs w:val="20"/>
              </w:rPr>
              <w:t>]</w:t>
            </w:r>
          </w:p>
          <w:p w14:paraId="03610522" w14:textId="4E20C793" w:rsidR="006F2426" w:rsidRPr="006F2426" w:rsidRDefault="00E01754"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w:t>
            </w:r>
            <w:r w:rsidR="006F2426" w:rsidRPr="006F2426">
              <w:rPr>
                <w:rFonts w:ascii="Arial" w:eastAsia="Arial" w:hAnsi="Arial" w:cs="Arial"/>
                <w:sz w:val="20"/>
                <w:szCs w:val="20"/>
              </w:rPr>
              <w:t>Riflettere nel capitale immobilizzato o nel capitale circolante netto l’investimento effettuato a seguito dell’emissione obbligazionaria in coerenza con le finalità indicate, eventualmente dando evidenza nel commento al Business Plan delle ripercussioni positive sul business aziendale. Si richiede coerenza con i tempi alla base dell’uso dei proventi</w:t>
            </w:r>
            <w:r>
              <w:rPr>
                <w:rFonts w:ascii="Arial" w:eastAsia="Arial" w:hAnsi="Arial" w:cs="Arial"/>
                <w:sz w:val="20"/>
                <w:szCs w:val="20"/>
              </w:rPr>
              <w:t>]</w:t>
            </w:r>
          </w:p>
          <w:p w14:paraId="3C0E9928" w14:textId="042BEEFE" w:rsidR="006F2426" w:rsidRPr="006F2426" w:rsidRDefault="00E01754"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w:t>
            </w:r>
            <w:r w:rsidR="006F2426" w:rsidRPr="006F2426">
              <w:rPr>
                <w:rFonts w:ascii="Arial" w:eastAsia="Arial" w:hAnsi="Arial" w:cs="Arial"/>
                <w:sz w:val="20"/>
                <w:szCs w:val="20"/>
              </w:rPr>
              <w:t>Modellare la Posizione Finanziaria Netta tenendo conto sia dell’ammontare del minibond già riflesso nella Posizione Finanziaria Lorda che dei tempi di utilizzo dei proventi (commentarli espressamente). Si tenga conto che i tempi di utilizzo dei proventi devono essere coerenti con gli impatti a livello di capitale immobilizzato o di capitale circolante netto sopra descritti</w:t>
            </w:r>
            <w:r>
              <w:rPr>
                <w:rFonts w:ascii="Arial" w:eastAsia="Arial" w:hAnsi="Arial" w:cs="Arial"/>
                <w:sz w:val="20"/>
                <w:szCs w:val="20"/>
              </w:rPr>
              <w:t>]</w:t>
            </w:r>
          </w:p>
          <w:p w14:paraId="17166907" w14:textId="5AEDACC4" w:rsidR="006F2426" w:rsidRPr="006F2426" w:rsidRDefault="00E01754"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w:t>
            </w:r>
            <w:r w:rsidR="006F2426" w:rsidRPr="006F2426">
              <w:rPr>
                <w:rFonts w:ascii="Arial" w:eastAsia="Arial" w:hAnsi="Arial" w:cs="Arial"/>
                <w:sz w:val="20"/>
                <w:szCs w:val="20"/>
              </w:rPr>
              <w:t>Spiegare la dinamica assunta nella modellazione del Capitale Circolante (e.g. valori di DSO (tempi medi di incasso dei crediti commerciali), DPO (tempi medi di pagamento dei debiti commerciali) e tempi medi di rotazione del magazzino in linea con lo storico o diversi? Se diversi, perché?)</w:t>
            </w:r>
            <w:r>
              <w:rPr>
                <w:rFonts w:ascii="Arial" w:eastAsia="Arial" w:hAnsi="Arial" w:cs="Arial"/>
                <w:sz w:val="20"/>
                <w:szCs w:val="20"/>
              </w:rPr>
              <w:t>]</w:t>
            </w:r>
          </w:p>
          <w:p w14:paraId="4232313E" w14:textId="2E10DD2A" w:rsidR="002F68DC" w:rsidRPr="006F2426" w:rsidRDefault="00E01754" w:rsidP="00704A18">
            <w:pPr>
              <w:pStyle w:val="Paragrafoelenco"/>
              <w:numPr>
                <w:ilvl w:val="0"/>
                <w:numId w:val="1"/>
              </w:numPr>
              <w:spacing w:before="60" w:after="60"/>
              <w:ind w:left="341" w:hanging="284"/>
              <w:jc w:val="both"/>
              <w:rPr>
                <w:rFonts w:ascii="Arial" w:eastAsia="Arial" w:hAnsi="Arial" w:cs="Arial"/>
                <w:sz w:val="20"/>
                <w:szCs w:val="20"/>
              </w:rPr>
            </w:pPr>
            <w:r>
              <w:rPr>
                <w:rFonts w:ascii="Arial" w:eastAsia="Arial" w:hAnsi="Arial" w:cs="Arial"/>
                <w:sz w:val="20"/>
                <w:szCs w:val="20"/>
              </w:rPr>
              <w:t>[</w:t>
            </w:r>
            <w:r w:rsidR="006F2426" w:rsidRPr="006F2426">
              <w:rPr>
                <w:rFonts w:ascii="Arial" w:eastAsia="Arial" w:hAnsi="Arial" w:cs="Arial"/>
                <w:sz w:val="20"/>
                <w:szCs w:val="20"/>
              </w:rPr>
              <w:t>Specificare se è intenzione dell’azienda distribuire dei dividendi (e, se sì, in che misura) o se l’utile conseguito sarà destinato ad incremento del Patrimonio Netto</w:t>
            </w:r>
            <w:r>
              <w:rPr>
                <w:rFonts w:ascii="Arial" w:eastAsia="Arial" w:hAnsi="Arial" w:cs="Arial"/>
                <w:sz w:val="20"/>
                <w:szCs w:val="20"/>
              </w:rPr>
              <w:t>]</w:t>
            </w:r>
          </w:p>
        </w:tc>
      </w:tr>
    </w:tbl>
    <w:p w14:paraId="357D988C" w14:textId="77777777" w:rsidR="00454FCF" w:rsidRDefault="00454FCF" w:rsidP="00454FCF">
      <w:pPr>
        <w:spacing w:before="60" w:after="60" w:line="240" w:lineRule="auto"/>
        <w:contextualSpacing/>
        <w:jc w:val="both"/>
        <w:rPr>
          <w:rFonts w:ascii="Arial" w:hAnsi="Arial" w:cs="Arial"/>
          <w:sz w:val="20"/>
          <w:szCs w:val="20"/>
        </w:rPr>
      </w:pPr>
    </w:p>
    <w:p w14:paraId="3A32127B" w14:textId="77777777" w:rsidR="00E216CB" w:rsidRPr="00BF357A" w:rsidRDefault="00E216CB" w:rsidP="00454FCF">
      <w:pPr>
        <w:spacing w:before="60" w:after="60" w:line="240" w:lineRule="auto"/>
        <w:contextualSpacing/>
        <w:jc w:val="both"/>
        <w:rPr>
          <w:rFonts w:ascii="Arial" w:hAnsi="Arial" w:cs="Arial"/>
          <w:sz w:val="20"/>
          <w:szCs w:val="20"/>
        </w:rPr>
      </w:pPr>
    </w:p>
    <w:p w14:paraId="00550713" w14:textId="31296176" w:rsidR="00B473FA" w:rsidRPr="00B473FA" w:rsidRDefault="00B473FA" w:rsidP="00454FCF">
      <w:pPr>
        <w:spacing w:line="240" w:lineRule="auto"/>
        <w:rPr>
          <w:rFonts w:ascii="Arial" w:hAnsi="Arial" w:cs="Arial"/>
          <w:sz w:val="20"/>
          <w:szCs w:val="20"/>
        </w:rPr>
      </w:pPr>
      <w:r w:rsidRPr="00B473FA">
        <w:rPr>
          <w:rFonts w:ascii="Arial" w:hAnsi="Arial" w:cs="Arial"/>
          <w:sz w:val="20"/>
          <w:szCs w:val="20"/>
        </w:rPr>
        <w:t>Luogo, __/__/____</w:t>
      </w:r>
    </w:p>
    <w:p w14:paraId="7D9F76A1" w14:textId="67F6F5B5" w:rsidR="00B473FA" w:rsidRPr="00B473FA" w:rsidRDefault="00B473FA" w:rsidP="00454FCF">
      <w:pPr>
        <w:spacing w:line="240" w:lineRule="auto"/>
        <w:rPr>
          <w:rFonts w:ascii="Arial" w:hAnsi="Arial" w:cs="Arial"/>
          <w:sz w:val="20"/>
          <w:szCs w:val="20"/>
        </w:rPr>
      </w:pPr>
      <w:r w:rsidRPr="00B473FA">
        <w:rPr>
          <w:rFonts w:ascii="Arial" w:hAnsi="Arial" w:cs="Arial"/>
          <w:sz w:val="20"/>
          <w:szCs w:val="20"/>
        </w:rPr>
        <w:t>[</w:t>
      </w:r>
      <w:r>
        <w:rPr>
          <w:rFonts w:ascii="Arial" w:hAnsi="Arial" w:cs="Arial"/>
          <w:sz w:val="20"/>
          <w:szCs w:val="20"/>
        </w:rPr>
        <w:t>Denominazione</w:t>
      </w:r>
      <w:r w:rsidRPr="00B473FA">
        <w:rPr>
          <w:rFonts w:ascii="Arial" w:hAnsi="Arial" w:cs="Arial"/>
          <w:sz w:val="20"/>
          <w:szCs w:val="20"/>
        </w:rPr>
        <w:t xml:space="preserve"> sociale] [S.p.A./S.r.l.]</w:t>
      </w:r>
    </w:p>
    <w:p w14:paraId="5E121C5D" w14:textId="77777777" w:rsidR="00B473FA" w:rsidRPr="00B473FA" w:rsidRDefault="00B473FA" w:rsidP="00454FCF">
      <w:pPr>
        <w:spacing w:line="240" w:lineRule="auto"/>
        <w:rPr>
          <w:rFonts w:ascii="Arial" w:hAnsi="Arial" w:cs="Arial"/>
          <w:sz w:val="20"/>
          <w:szCs w:val="20"/>
        </w:rPr>
      </w:pPr>
      <w:r w:rsidRPr="00B473FA">
        <w:rPr>
          <w:rFonts w:ascii="Arial" w:hAnsi="Arial" w:cs="Arial"/>
          <w:sz w:val="20"/>
          <w:szCs w:val="20"/>
        </w:rPr>
        <w:t>[Legale Rappresentante]</w:t>
      </w:r>
    </w:p>
    <w:p w14:paraId="18A12FBA" w14:textId="77777777" w:rsidR="00B473FA" w:rsidRDefault="00B473FA" w:rsidP="00B473FA">
      <w:pPr>
        <w:rPr>
          <w:rFonts w:ascii="Arial" w:hAnsi="Arial" w:cs="Arial"/>
          <w:sz w:val="20"/>
          <w:szCs w:val="20"/>
        </w:rPr>
      </w:pPr>
    </w:p>
    <w:p w14:paraId="537CD428" w14:textId="5D970727" w:rsidR="00B473FA" w:rsidRDefault="00B473FA" w:rsidP="00B473FA">
      <w:pPr>
        <w:rPr>
          <w:rFonts w:ascii="Arial" w:hAnsi="Arial" w:cs="Arial"/>
          <w:sz w:val="20"/>
          <w:szCs w:val="20"/>
        </w:rPr>
      </w:pPr>
      <w:r w:rsidRPr="00B473FA">
        <w:rPr>
          <w:rFonts w:ascii="Arial" w:hAnsi="Arial" w:cs="Arial"/>
          <w:sz w:val="20"/>
          <w:szCs w:val="20"/>
        </w:rPr>
        <w:t>__________________________________</w:t>
      </w:r>
    </w:p>
    <w:p w14:paraId="06706A10" w14:textId="38DE66ED" w:rsidR="00B473FA" w:rsidRPr="002F68DC" w:rsidRDefault="00B473FA" w:rsidP="00B473FA">
      <w:pPr>
        <w:rPr>
          <w:rFonts w:ascii="Arial" w:hAnsi="Arial" w:cs="Arial"/>
          <w:sz w:val="20"/>
          <w:szCs w:val="20"/>
        </w:rPr>
      </w:pPr>
      <w:r w:rsidRPr="00B473FA">
        <w:rPr>
          <w:rFonts w:ascii="Arial" w:hAnsi="Arial" w:cs="Arial"/>
          <w:sz w:val="20"/>
          <w:szCs w:val="20"/>
        </w:rPr>
        <w:t>[</w:t>
      </w:r>
      <w:r w:rsidRPr="00B473FA">
        <w:rPr>
          <w:rFonts w:ascii="Arial" w:hAnsi="Arial" w:cs="Arial"/>
          <w:color w:val="FF0000"/>
          <w:sz w:val="20"/>
          <w:szCs w:val="20"/>
          <w:highlight w:val="yellow"/>
        </w:rPr>
        <w:t>La firma del documento (e la scansione in pdf) avverrà solo sulla versione finale dello stesso dopo esplicita richiesta da parte dell’Arranger. Nelle prime elaborazioni vi chiediamo di circolare il file informato word.</w:t>
      </w:r>
      <w:r w:rsidRPr="00B473FA">
        <w:rPr>
          <w:rFonts w:ascii="Arial" w:hAnsi="Arial" w:cs="Arial"/>
          <w:sz w:val="20"/>
          <w:szCs w:val="20"/>
        </w:rPr>
        <w:t>]</w:t>
      </w:r>
    </w:p>
    <w:sectPr w:rsidR="00B473FA" w:rsidRPr="002F68DC" w:rsidSect="00204233">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E8BE" w14:textId="77777777" w:rsidR="0004184C" w:rsidRDefault="0004184C" w:rsidP="00B473FA">
      <w:pPr>
        <w:spacing w:after="0" w:line="240" w:lineRule="auto"/>
      </w:pPr>
      <w:r>
        <w:separator/>
      </w:r>
    </w:p>
  </w:endnote>
  <w:endnote w:type="continuationSeparator" w:id="0">
    <w:p w14:paraId="3377A2BC" w14:textId="77777777" w:rsidR="0004184C" w:rsidRDefault="0004184C" w:rsidP="00B4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5E57" w14:textId="5E508846" w:rsidR="00E02986" w:rsidRDefault="00E02986">
    <w:pPr>
      <w:pStyle w:val="Pidipagina"/>
    </w:pPr>
  </w:p>
  <w:p w14:paraId="5899081B" w14:textId="4790CB45" w:rsidR="00B473FA" w:rsidRPr="00B473FA" w:rsidRDefault="00B473FA" w:rsidP="00B473FA">
    <w:pPr>
      <w:pStyle w:val="Pidipagina"/>
      <w:jc w:val="both"/>
      <w:rPr>
        <w:rFonts w:ascii="Arial" w:hAnsi="Arial" w:cs="Arial"/>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9FFD" w14:textId="77777777" w:rsidR="0004184C" w:rsidRDefault="0004184C" w:rsidP="00B473FA">
      <w:pPr>
        <w:spacing w:after="0" w:line="240" w:lineRule="auto"/>
      </w:pPr>
      <w:r>
        <w:separator/>
      </w:r>
    </w:p>
  </w:footnote>
  <w:footnote w:type="continuationSeparator" w:id="0">
    <w:p w14:paraId="16F369C0" w14:textId="77777777" w:rsidR="0004184C" w:rsidRDefault="0004184C" w:rsidP="00B473FA">
      <w:pPr>
        <w:spacing w:after="0" w:line="240" w:lineRule="auto"/>
      </w:pPr>
      <w:r>
        <w:continuationSeparator/>
      </w:r>
    </w:p>
  </w:footnote>
  <w:footnote w:id="1">
    <w:p w14:paraId="03474D27" w14:textId="29B183D5" w:rsidR="00E02986" w:rsidRDefault="00E02986" w:rsidP="008B783A">
      <w:pPr>
        <w:autoSpaceDE w:val="0"/>
        <w:autoSpaceDN w:val="0"/>
        <w:adjustRightInd w:val="0"/>
        <w:spacing w:after="0" w:line="240" w:lineRule="auto"/>
        <w:jc w:val="both"/>
      </w:pPr>
      <w:r>
        <w:rPr>
          <w:rStyle w:val="Rimandonotaapidipagina"/>
        </w:rPr>
        <w:footnoteRef/>
      </w:r>
      <w:r>
        <w:t xml:space="preserve"> </w:t>
      </w:r>
      <w:r>
        <w:rPr>
          <w:rFonts w:ascii="CIDFont+F3" w:hAnsi="CIDFont+F3" w:cs="CIDFont+F3"/>
          <w:sz w:val="16"/>
          <w:szCs w:val="16"/>
        </w:rPr>
        <w:t xml:space="preserve">L’emissione obbligazionaria (i) deve essere connessa alla realizzazione di programmi qualificati di sviluppo aziendale, costituiti per almeno il 60% da spese e costi per investimenti in attivi finanziari, materiali e immateriali ammortizzabili; (ii) non deve essere finalizzata all’estinzione di finanziamenti, di qualsiasi durata, già erogati alla società emittente dallo stesso soggetto finanziatore o da altri soggetti </w:t>
      </w:r>
      <w:r w:rsidR="00105A7C">
        <w:rPr>
          <w:rFonts w:ascii="CIDFont+F3" w:hAnsi="CIDFont+F3" w:cs="CIDFont+F3"/>
          <w:sz w:val="16"/>
          <w:szCs w:val="16"/>
        </w:rPr>
        <w:t>f</w:t>
      </w:r>
      <w:r>
        <w:rPr>
          <w:rFonts w:ascii="CIDFont+F3" w:hAnsi="CIDFont+F3" w:cs="CIDFont+F3"/>
          <w:sz w:val="16"/>
          <w:szCs w:val="16"/>
        </w:rPr>
        <w:t>inanziatori facenti parte dello stesso gruppo bancario e non già garantiti dal Fondo</w:t>
      </w:r>
      <w:r w:rsidR="00105A7C">
        <w:rPr>
          <w:rFonts w:ascii="CIDFont+F3" w:hAnsi="CIDFont+F3" w:cs="CIDFont+F3"/>
          <w:sz w:val="16"/>
          <w:szCs w:val="16"/>
        </w:rPr>
        <w:t xml:space="preserve">; (iii) </w:t>
      </w:r>
      <w:r w:rsidR="00105A7C" w:rsidRPr="00105A7C">
        <w:rPr>
          <w:rFonts w:ascii="CIDFont+F3" w:hAnsi="CIDFont+F3" w:cs="CIDFont+F3"/>
          <w:sz w:val="16"/>
          <w:szCs w:val="16"/>
        </w:rPr>
        <w:t>non dev</w:t>
      </w:r>
      <w:r w:rsidR="00105A7C">
        <w:rPr>
          <w:rFonts w:ascii="CIDFont+F3" w:hAnsi="CIDFont+F3" w:cs="CIDFont+F3"/>
          <w:sz w:val="16"/>
          <w:szCs w:val="16"/>
        </w:rPr>
        <w:t>e</w:t>
      </w:r>
      <w:r w:rsidR="00105A7C" w:rsidRPr="00105A7C">
        <w:rPr>
          <w:rFonts w:ascii="CIDFont+F3" w:hAnsi="CIDFont+F3" w:cs="CIDFont+F3"/>
          <w:sz w:val="16"/>
          <w:szCs w:val="16"/>
        </w:rPr>
        <w:t xml:space="preserve"> essere a favore di attività connesse</w:t>
      </w:r>
      <w:r w:rsidR="00105A7C">
        <w:rPr>
          <w:rFonts w:ascii="CIDFont+F3" w:hAnsi="CIDFont+F3" w:cs="CIDFont+F3"/>
          <w:sz w:val="16"/>
          <w:szCs w:val="16"/>
        </w:rPr>
        <w:t xml:space="preserve"> </w:t>
      </w:r>
      <w:r w:rsidR="00105A7C" w:rsidRPr="00105A7C">
        <w:rPr>
          <w:rFonts w:ascii="CIDFont+F3" w:hAnsi="CIDFont+F3" w:cs="CIDFont+F3"/>
          <w:sz w:val="16"/>
          <w:szCs w:val="16"/>
        </w:rPr>
        <w:t>all’esportazione, vale a dire direttamente connesse</w:t>
      </w:r>
      <w:r w:rsidR="00105A7C">
        <w:rPr>
          <w:rFonts w:ascii="CIDFont+F3" w:hAnsi="CIDFont+F3" w:cs="CIDFont+F3"/>
          <w:sz w:val="16"/>
          <w:szCs w:val="16"/>
        </w:rPr>
        <w:t xml:space="preserve"> </w:t>
      </w:r>
      <w:r w:rsidR="00105A7C" w:rsidRPr="00105A7C">
        <w:rPr>
          <w:rFonts w:ascii="CIDFont+F3" w:hAnsi="CIDFont+F3" w:cs="CIDFont+F3"/>
          <w:sz w:val="16"/>
          <w:szCs w:val="16"/>
        </w:rPr>
        <w:t>ai quantitativi esportati, alla costituzione e alla</w:t>
      </w:r>
      <w:r w:rsidR="00105A7C">
        <w:rPr>
          <w:rFonts w:ascii="CIDFont+F3" w:hAnsi="CIDFont+F3" w:cs="CIDFont+F3"/>
          <w:sz w:val="16"/>
          <w:szCs w:val="16"/>
        </w:rPr>
        <w:t xml:space="preserve"> </w:t>
      </w:r>
      <w:r w:rsidR="00105A7C" w:rsidRPr="00105A7C">
        <w:rPr>
          <w:rFonts w:ascii="CIDFont+F3" w:hAnsi="CIDFont+F3" w:cs="CIDFont+F3"/>
          <w:sz w:val="16"/>
          <w:szCs w:val="16"/>
        </w:rPr>
        <w:t>gestione di una rete di distribuzione o ad altre</w:t>
      </w:r>
      <w:r w:rsidR="00105A7C">
        <w:rPr>
          <w:rFonts w:ascii="CIDFont+F3" w:hAnsi="CIDFont+F3" w:cs="CIDFont+F3"/>
          <w:sz w:val="16"/>
          <w:szCs w:val="16"/>
        </w:rPr>
        <w:t xml:space="preserve"> </w:t>
      </w:r>
      <w:r w:rsidR="00105A7C" w:rsidRPr="00105A7C">
        <w:rPr>
          <w:rFonts w:ascii="CIDFont+F3" w:hAnsi="CIDFont+F3" w:cs="CIDFont+F3"/>
          <w:sz w:val="16"/>
          <w:szCs w:val="16"/>
        </w:rPr>
        <w:t>spese correnti connesse all’attività d’esportazione</w:t>
      </w:r>
      <w:r w:rsidR="00105A7C">
        <w:rPr>
          <w:rFonts w:ascii="CIDFont+F3" w:hAnsi="CIDFont+F3" w:cs="CIDFont+F3"/>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158"/>
    <w:multiLevelType w:val="hybridMultilevel"/>
    <w:tmpl w:val="7B6A2E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13CF1"/>
    <w:multiLevelType w:val="hybridMultilevel"/>
    <w:tmpl w:val="46B04602"/>
    <w:lvl w:ilvl="0" w:tplc="FE3028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905A7A"/>
    <w:multiLevelType w:val="hybridMultilevel"/>
    <w:tmpl w:val="8B220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C041F4"/>
    <w:multiLevelType w:val="hybridMultilevel"/>
    <w:tmpl w:val="D29C4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E917B8"/>
    <w:multiLevelType w:val="hybridMultilevel"/>
    <w:tmpl w:val="5C0EFE8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E3C83"/>
    <w:multiLevelType w:val="hybridMultilevel"/>
    <w:tmpl w:val="777EABC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4C5C84"/>
    <w:multiLevelType w:val="hybridMultilevel"/>
    <w:tmpl w:val="AA3A26F8"/>
    <w:lvl w:ilvl="0" w:tplc="75941726">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794633">
    <w:abstractNumId w:val="3"/>
  </w:num>
  <w:num w:numId="2" w16cid:durableId="1948584208">
    <w:abstractNumId w:val="2"/>
  </w:num>
  <w:num w:numId="3" w16cid:durableId="948126145">
    <w:abstractNumId w:val="6"/>
  </w:num>
  <w:num w:numId="4" w16cid:durableId="1017924486">
    <w:abstractNumId w:val="1"/>
  </w:num>
  <w:num w:numId="5" w16cid:durableId="266426962">
    <w:abstractNumId w:val="5"/>
  </w:num>
  <w:num w:numId="6" w16cid:durableId="696154060">
    <w:abstractNumId w:val="4"/>
  </w:num>
  <w:num w:numId="7" w16cid:durableId="108163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7A"/>
    <w:rsid w:val="00037212"/>
    <w:rsid w:val="0004184C"/>
    <w:rsid w:val="0008211E"/>
    <w:rsid w:val="00090289"/>
    <w:rsid w:val="000E0D70"/>
    <w:rsid w:val="00105A7C"/>
    <w:rsid w:val="001458A8"/>
    <w:rsid w:val="001949A6"/>
    <w:rsid w:val="00204233"/>
    <w:rsid w:val="00242F74"/>
    <w:rsid w:val="002F68DC"/>
    <w:rsid w:val="0031188B"/>
    <w:rsid w:val="00350D75"/>
    <w:rsid w:val="00365CBC"/>
    <w:rsid w:val="003D0812"/>
    <w:rsid w:val="003D1596"/>
    <w:rsid w:val="00454FCF"/>
    <w:rsid w:val="004E7234"/>
    <w:rsid w:val="005563F7"/>
    <w:rsid w:val="005A0F72"/>
    <w:rsid w:val="00601BE3"/>
    <w:rsid w:val="006737B6"/>
    <w:rsid w:val="006E7DE0"/>
    <w:rsid w:val="006F2426"/>
    <w:rsid w:val="00704A18"/>
    <w:rsid w:val="00787323"/>
    <w:rsid w:val="007D0A3B"/>
    <w:rsid w:val="008115C3"/>
    <w:rsid w:val="00823933"/>
    <w:rsid w:val="008B783A"/>
    <w:rsid w:val="008D7861"/>
    <w:rsid w:val="00914D20"/>
    <w:rsid w:val="00925C7A"/>
    <w:rsid w:val="0095328A"/>
    <w:rsid w:val="009B20B7"/>
    <w:rsid w:val="009B2588"/>
    <w:rsid w:val="009C7E41"/>
    <w:rsid w:val="009D6AA0"/>
    <w:rsid w:val="009E6F75"/>
    <w:rsid w:val="00A05D1E"/>
    <w:rsid w:val="00A642BB"/>
    <w:rsid w:val="00A85BE9"/>
    <w:rsid w:val="00AD790F"/>
    <w:rsid w:val="00AE1314"/>
    <w:rsid w:val="00AE4207"/>
    <w:rsid w:val="00AE611B"/>
    <w:rsid w:val="00B13EC7"/>
    <w:rsid w:val="00B473FA"/>
    <w:rsid w:val="00B52FDF"/>
    <w:rsid w:val="00BC5F8B"/>
    <w:rsid w:val="00BF357A"/>
    <w:rsid w:val="00C86BDB"/>
    <w:rsid w:val="00E01754"/>
    <w:rsid w:val="00E02986"/>
    <w:rsid w:val="00E216CB"/>
    <w:rsid w:val="00E7604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E05D0"/>
  <w15:chartTrackingRefBased/>
  <w15:docId w15:val="{896DCA13-9CB5-4074-BF1B-4F4E3DB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F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2F68DC"/>
    <w:pPr>
      <w:widowControl w:val="0"/>
      <w:spacing w:after="0" w:line="240" w:lineRule="auto"/>
    </w:pPr>
    <w:rPr>
      <w:lang w:val="en-US"/>
    </w:rPr>
  </w:style>
  <w:style w:type="paragraph" w:styleId="Paragrafoelenco">
    <w:name w:val="List Paragraph"/>
    <w:basedOn w:val="Normale"/>
    <w:uiPriority w:val="34"/>
    <w:qFormat/>
    <w:rsid w:val="002F68DC"/>
    <w:pPr>
      <w:ind w:left="720"/>
      <w:contextualSpacing/>
    </w:pPr>
  </w:style>
  <w:style w:type="paragraph" w:styleId="Intestazione">
    <w:name w:val="header"/>
    <w:basedOn w:val="Normale"/>
    <w:link w:val="IntestazioneCarattere"/>
    <w:uiPriority w:val="99"/>
    <w:unhideWhenUsed/>
    <w:rsid w:val="00B473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73FA"/>
  </w:style>
  <w:style w:type="paragraph" w:styleId="Pidipagina">
    <w:name w:val="footer"/>
    <w:basedOn w:val="Normale"/>
    <w:link w:val="PidipaginaCarattere"/>
    <w:uiPriority w:val="99"/>
    <w:unhideWhenUsed/>
    <w:rsid w:val="00B473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73FA"/>
  </w:style>
  <w:style w:type="paragraph" w:styleId="Revisione">
    <w:name w:val="Revision"/>
    <w:hidden/>
    <w:uiPriority w:val="99"/>
    <w:semiHidden/>
    <w:rsid w:val="005563F7"/>
    <w:pPr>
      <w:spacing w:after="0" w:line="240" w:lineRule="auto"/>
    </w:pPr>
  </w:style>
  <w:style w:type="paragraph" w:styleId="Testonotaapidipagina">
    <w:name w:val="footnote text"/>
    <w:basedOn w:val="Normale"/>
    <w:link w:val="TestonotaapidipaginaCarattere"/>
    <w:uiPriority w:val="99"/>
    <w:unhideWhenUsed/>
    <w:rsid w:val="00E0298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02986"/>
    <w:rPr>
      <w:sz w:val="20"/>
      <w:szCs w:val="20"/>
    </w:rPr>
  </w:style>
  <w:style w:type="character" w:styleId="Rimandonotaapidipagina">
    <w:name w:val="footnote reference"/>
    <w:basedOn w:val="Carpredefinitoparagrafo"/>
    <w:uiPriority w:val="99"/>
    <w:semiHidden/>
    <w:unhideWhenUsed/>
    <w:rsid w:val="00E029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2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AA405-A4D9-4638-918C-E82CDCE9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7445</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Riccadonna Marco</dc:creator>
  <cp:keywords/>
  <dc:description/>
  <cp:lastModifiedBy>Nobili Alberto</cp:lastModifiedBy>
  <cp:revision>2</cp:revision>
  <dcterms:created xsi:type="dcterms:W3CDTF">2023-05-30T09:43:00Z</dcterms:created>
  <dcterms:modified xsi:type="dcterms:W3CDTF">2023-05-30T09:43:00Z</dcterms:modified>
</cp:coreProperties>
</file>